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009" w:rsidRDefault="007C4009" w:rsidP="007C4009">
      <w:pPr>
        <w:rPr>
          <w:rFonts w:ascii="Bookman Old Style" w:hAnsi="Bookman Old Style"/>
          <w:sz w:val="22"/>
        </w:rPr>
      </w:pPr>
    </w:p>
    <w:p w:rsidR="007C4009" w:rsidRPr="00BB6054" w:rsidRDefault="007C4009" w:rsidP="007C4009">
      <w:pPr>
        <w:spacing w:after="120"/>
        <w:jc w:val="center"/>
        <w:rPr>
          <w:rFonts w:ascii="Bookman Old Style" w:hAnsi="Bookman Old Style"/>
          <w:b/>
          <w:sz w:val="24"/>
          <w:szCs w:val="24"/>
        </w:rPr>
      </w:pPr>
      <w:proofErr w:type="gramStart"/>
      <w:r w:rsidRPr="00BB6054">
        <w:rPr>
          <w:rFonts w:ascii="Bookman Old Style" w:hAnsi="Bookman Old Style"/>
          <w:b/>
          <w:sz w:val="24"/>
          <w:szCs w:val="24"/>
        </w:rPr>
        <w:t xml:space="preserve">S M L O U V A   </w:t>
      </w:r>
      <w:r w:rsidR="00BB6054" w:rsidRPr="00BB6054">
        <w:rPr>
          <w:rFonts w:ascii="Bookman Old Style" w:hAnsi="Bookman Old Style"/>
          <w:b/>
          <w:sz w:val="24"/>
          <w:szCs w:val="24"/>
        </w:rPr>
        <w:t>O   D Í L O</w:t>
      </w:r>
      <w:proofErr w:type="gramEnd"/>
    </w:p>
    <w:p w:rsidR="007C4009" w:rsidRPr="00BB6054" w:rsidRDefault="00BB6054" w:rsidP="007C4009">
      <w:pPr>
        <w:spacing w:after="120"/>
        <w:jc w:val="center"/>
        <w:rPr>
          <w:rFonts w:ascii="Bookman Old Style" w:hAnsi="Bookman Old Style"/>
          <w:sz w:val="24"/>
          <w:szCs w:val="24"/>
        </w:rPr>
      </w:pPr>
      <w:r w:rsidRPr="00BB6054">
        <w:rPr>
          <w:rFonts w:ascii="Bookman Old Style" w:hAnsi="Bookman Old Style"/>
          <w:b/>
          <w:sz w:val="24"/>
          <w:szCs w:val="24"/>
        </w:rPr>
        <w:t xml:space="preserve">„Zajištění péče </w:t>
      </w:r>
      <w:r w:rsidR="00100118">
        <w:rPr>
          <w:rFonts w:ascii="Bookman Old Style" w:hAnsi="Bookman Old Style"/>
          <w:b/>
          <w:sz w:val="24"/>
          <w:szCs w:val="24"/>
        </w:rPr>
        <w:t>o přírodní památku Bezděkovský lom</w:t>
      </w:r>
    </w:p>
    <w:p w:rsidR="008C05FC" w:rsidRPr="002379CE" w:rsidRDefault="007C4009" w:rsidP="008C05FC">
      <w:pPr>
        <w:jc w:val="center"/>
        <w:rPr>
          <w:sz w:val="24"/>
          <w:szCs w:val="24"/>
        </w:rPr>
      </w:pPr>
      <w:r w:rsidRPr="00B50CD3">
        <w:rPr>
          <w:sz w:val="24"/>
          <w:szCs w:val="24"/>
        </w:rPr>
        <w:t xml:space="preserve">        uzavřená</w:t>
      </w:r>
      <w:r w:rsidRPr="002379CE">
        <w:rPr>
          <w:sz w:val="24"/>
          <w:szCs w:val="24"/>
        </w:rPr>
        <w:t xml:space="preserve"> podle </w:t>
      </w:r>
      <w:r w:rsidR="008C05FC" w:rsidRPr="002379CE">
        <w:rPr>
          <w:sz w:val="24"/>
          <w:szCs w:val="24"/>
        </w:rPr>
        <w:t xml:space="preserve">§ 2586 a </w:t>
      </w:r>
      <w:proofErr w:type="gramStart"/>
      <w:r w:rsidR="008C05FC" w:rsidRPr="002379CE">
        <w:rPr>
          <w:sz w:val="24"/>
          <w:szCs w:val="24"/>
        </w:rPr>
        <w:t>násl. z.č.</w:t>
      </w:r>
      <w:proofErr w:type="gramEnd"/>
      <w:r w:rsidR="008C05FC" w:rsidRPr="002379CE">
        <w:rPr>
          <w:sz w:val="24"/>
          <w:szCs w:val="24"/>
        </w:rPr>
        <w:t xml:space="preserve"> 89/2012 Sb., občanský zákoník</w:t>
      </w:r>
    </w:p>
    <w:p w:rsidR="008C05FC" w:rsidRPr="002379CE" w:rsidRDefault="008C05FC" w:rsidP="008C05FC">
      <w:pPr>
        <w:jc w:val="center"/>
        <w:rPr>
          <w:sz w:val="24"/>
          <w:szCs w:val="24"/>
        </w:rPr>
      </w:pPr>
      <w:r w:rsidRPr="002379CE">
        <w:rPr>
          <w:sz w:val="24"/>
          <w:szCs w:val="24"/>
        </w:rPr>
        <w:t xml:space="preserve"> (dále jen „občanský zákoník“)</w:t>
      </w:r>
    </w:p>
    <w:p w:rsidR="008C05FC" w:rsidRDefault="008C05FC" w:rsidP="007C4009">
      <w:pPr>
        <w:jc w:val="center"/>
        <w:rPr>
          <w:sz w:val="24"/>
          <w:szCs w:val="24"/>
        </w:rPr>
      </w:pPr>
    </w:p>
    <w:p w:rsidR="007C4009" w:rsidRPr="00B50CD3" w:rsidRDefault="007C4009" w:rsidP="007C4009">
      <w:pPr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 xml:space="preserve">evidenční číslo smlouvy: </w:t>
      </w:r>
      <w:r w:rsidR="00D6509A" w:rsidRPr="00B50CD3">
        <w:rPr>
          <w:b/>
          <w:sz w:val="24"/>
          <w:szCs w:val="24"/>
        </w:rPr>
        <w:t>…………………….</w:t>
      </w:r>
    </w:p>
    <w:p w:rsidR="007C4009" w:rsidRPr="00B50CD3" w:rsidRDefault="007C4009" w:rsidP="007C4009">
      <w:pPr>
        <w:jc w:val="center"/>
        <w:rPr>
          <w:b/>
          <w:sz w:val="24"/>
          <w:szCs w:val="24"/>
        </w:rPr>
      </w:pPr>
    </w:p>
    <w:p w:rsidR="007C4009" w:rsidRPr="00B50CD3" w:rsidRDefault="007C4009" w:rsidP="007C4009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7C4009" w:rsidRPr="00B50CD3">
        <w:trPr>
          <w:trHeight w:val="851"/>
        </w:trPr>
        <w:tc>
          <w:tcPr>
            <w:tcW w:w="423" w:type="dxa"/>
          </w:tcPr>
          <w:p w:rsidR="007C4009" w:rsidRPr="00B50CD3" w:rsidRDefault="007C4009" w:rsidP="00536801">
            <w:pPr>
              <w:jc w:val="center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:rsidR="007C4009" w:rsidRPr="00B50CD3" w:rsidRDefault="007C4009" w:rsidP="00536801">
            <w:pPr>
              <w:rPr>
                <w:b/>
                <w:sz w:val="24"/>
                <w:szCs w:val="24"/>
              </w:rPr>
            </w:pPr>
            <w:r w:rsidRPr="00B50CD3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:rsidR="007C4009" w:rsidRPr="00B50CD3" w:rsidRDefault="007C4009" w:rsidP="00536801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 xml:space="preserve">Středočeský kraj, </w:t>
            </w:r>
          </w:p>
          <w:p w:rsidR="007C4009" w:rsidRPr="00B50CD3" w:rsidRDefault="007C4009" w:rsidP="00536801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Zborovská 11,</w:t>
            </w:r>
          </w:p>
          <w:p w:rsidR="007C4009" w:rsidRPr="00B50CD3" w:rsidRDefault="007C4009" w:rsidP="00536801">
            <w:pPr>
              <w:rPr>
                <w:sz w:val="24"/>
                <w:szCs w:val="24"/>
              </w:rPr>
            </w:pPr>
            <w:proofErr w:type="gramStart"/>
            <w:r w:rsidRPr="00B50CD3">
              <w:rPr>
                <w:sz w:val="24"/>
                <w:szCs w:val="24"/>
              </w:rPr>
              <w:t>150 21  Praha</w:t>
            </w:r>
            <w:proofErr w:type="gramEnd"/>
            <w:r w:rsidRPr="00B50CD3">
              <w:rPr>
                <w:sz w:val="24"/>
                <w:szCs w:val="24"/>
              </w:rPr>
              <w:t xml:space="preserve"> 5</w:t>
            </w:r>
          </w:p>
        </w:tc>
      </w:tr>
      <w:tr w:rsidR="00BB6054" w:rsidRPr="00B50CD3">
        <w:tc>
          <w:tcPr>
            <w:tcW w:w="423" w:type="dxa"/>
          </w:tcPr>
          <w:p w:rsidR="00BB6054" w:rsidRPr="00B50CD3" w:rsidRDefault="00BB6054" w:rsidP="00BB60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BB6054" w:rsidRPr="00B50CD3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BB6054" w:rsidRPr="00536801" w:rsidRDefault="00C46269" w:rsidP="00BB6054">
            <w:pPr>
              <w:rPr>
                <w:rFonts w:ascii="Bookman Old Style" w:hAnsi="Bookman Old Style"/>
                <w:sz w:val="22"/>
                <w:szCs w:val="22"/>
                <w:highlight w:val="red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PhDr. Bc. Marek Semerád</w:t>
            </w:r>
            <w:r w:rsidR="00BB6054"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</w:p>
          <w:p w:rsidR="00BB6054" w:rsidRPr="0079365F" w:rsidRDefault="002861E8" w:rsidP="00BB6054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</w:t>
            </w:r>
            <w:r w:rsidR="00AC58B5">
              <w:rPr>
                <w:rFonts w:ascii="Bookman Old Style" w:hAnsi="Bookman Old Style"/>
                <w:sz w:val="22"/>
                <w:szCs w:val="22"/>
              </w:rPr>
              <w:t>áměstek hejtmana</w:t>
            </w:r>
          </w:p>
        </w:tc>
      </w:tr>
      <w:tr w:rsidR="00BB6054" w:rsidRPr="00B50CD3">
        <w:tc>
          <w:tcPr>
            <w:tcW w:w="423" w:type="dxa"/>
          </w:tcPr>
          <w:p w:rsidR="00BB6054" w:rsidRPr="00B50CD3" w:rsidRDefault="00BB6054" w:rsidP="00BB60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BB6054" w:rsidRPr="00B50CD3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BB6054" w:rsidRPr="00B50CD3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PPF banka, a.s.</w:t>
            </w:r>
          </w:p>
          <w:p w:rsidR="00BB6054" w:rsidRPr="00B50CD3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 xml:space="preserve">Evropská 2690/17, </w:t>
            </w:r>
            <w:proofErr w:type="gramStart"/>
            <w:r w:rsidRPr="00B50CD3">
              <w:rPr>
                <w:sz w:val="24"/>
                <w:szCs w:val="24"/>
              </w:rPr>
              <w:t>P.O.</w:t>
            </w:r>
            <w:proofErr w:type="gramEnd"/>
            <w:r w:rsidRPr="00B50CD3">
              <w:rPr>
                <w:sz w:val="24"/>
                <w:szCs w:val="24"/>
              </w:rPr>
              <w:t xml:space="preserve"> Box 177, 160 41 Praha 6</w:t>
            </w:r>
          </w:p>
        </w:tc>
      </w:tr>
      <w:tr w:rsidR="00BB6054" w:rsidRPr="00B50CD3">
        <w:tc>
          <w:tcPr>
            <w:tcW w:w="423" w:type="dxa"/>
          </w:tcPr>
          <w:p w:rsidR="00BB6054" w:rsidRPr="00B50CD3" w:rsidRDefault="00BB6054" w:rsidP="00BB60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BB6054" w:rsidRPr="00B50CD3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BB6054" w:rsidRPr="00B50CD3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4440009090/6000</w:t>
            </w:r>
          </w:p>
        </w:tc>
      </w:tr>
      <w:tr w:rsidR="00BB6054" w:rsidRPr="00B50CD3">
        <w:tc>
          <w:tcPr>
            <w:tcW w:w="423" w:type="dxa"/>
          </w:tcPr>
          <w:p w:rsidR="00BB6054" w:rsidRPr="00B50CD3" w:rsidRDefault="00BB6054" w:rsidP="00BB60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BB6054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IČ:</w:t>
            </w:r>
          </w:p>
          <w:p w:rsidR="00414EA6" w:rsidRPr="00B50CD3" w:rsidRDefault="00414EA6" w:rsidP="00BB60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(dále jen „objednatel“)</w:t>
            </w:r>
          </w:p>
        </w:tc>
        <w:tc>
          <w:tcPr>
            <w:tcW w:w="4677" w:type="dxa"/>
          </w:tcPr>
          <w:p w:rsidR="00BB6054" w:rsidRPr="00B50CD3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7089 1095</w:t>
            </w:r>
          </w:p>
        </w:tc>
      </w:tr>
      <w:tr w:rsidR="00BB6054" w:rsidRPr="00B50CD3">
        <w:tc>
          <w:tcPr>
            <w:tcW w:w="423" w:type="dxa"/>
          </w:tcPr>
          <w:p w:rsidR="00BB6054" w:rsidRPr="00B50CD3" w:rsidRDefault="00BB6054" w:rsidP="00BB60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BB6054" w:rsidRPr="00B50CD3" w:rsidRDefault="00BB6054" w:rsidP="00BB6054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B6054" w:rsidRPr="00B50CD3" w:rsidRDefault="00BB6054" w:rsidP="00BB6054">
            <w:pPr>
              <w:rPr>
                <w:sz w:val="24"/>
                <w:szCs w:val="24"/>
              </w:rPr>
            </w:pPr>
          </w:p>
          <w:p w:rsidR="00BB6054" w:rsidRPr="00B50CD3" w:rsidRDefault="00BB6054" w:rsidP="00BB6054">
            <w:pPr>
              <w:rPr>
                <w:sz w:val="24"/>
                <w:szCs w:val="24"/>
              </w:rPr>
            </w:pPr>
          </w:p>
        </w:tc>
      </w:tr>
      <w:tr w:rsidR="00BB6054" w:rsidRPr="00B50CD3">
        <w:tc>
          <w:tcPr>
            <w:tcW w:w="423" w:type="dxa"/>
          </w:tcPr>
          <w:p w:rsidR="00BB6054" w:rsidRPr="00B50CD3" w:rsidRDefault="00BB6054" w:rsidP="00BB6054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BB6054" w:rsidRPr="00B50CD3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V technických věcech oprávněn</w:t>
            </w:r>
          </w:p>
          <w:p w:rsidR="008C05FC" w:rsidRPr="00B50CD3" w:rsidRDefault="00BB6054" w:rsidP="00BB6054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 xml:space="preserve">jednat:                                           </w:t>
            </w:r>
          </w:p>
          <w:p w:rsidR="00BB6054" w:rsidRDefault="00BB6054" w:rsidP="008C05FC">
            <w:pPr>
              <w:ind w:firstLine="708"/>
              <w:rPr>
                <w:sz w:val="24"/>
                <w:szCs w:val="24"/>
              </w:rPr>
            </w:pPr>
          </w:p>
          <w:p w:rsidR="008C05FC" w:rsidRDefault="008C05FC" w:rsidP="008C05FC">
            <w:pPr>
              <w:ind w:firstLine="708"/>
              <w:rPr>
                <w:sz w:val="24"/>
                <w:szCs w:val="24"/>
              </w:rPr>
            </w:pPr>
          </w:p>
          <w:p w:rsidR="008C05FC" w:rsidRDefault="008C05FC" w:rsidP="008C05FC">
            <w:pPr>
              <w:ind w:firstLine="708"/>
              <w:rPr>
                <w:sz w:val="24"/>
                <w:szCs w:val="24"/>
              </w:rPr>
            </w:pPr>
          </w:p>
          <w:p w:rsidR="008C05FC" w:rsidRPr="008C05FC" w:rsidRDefault="008C05FC" w:rsidP="008C05FC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BB6054" w:rsidRPr="0079365F" w:rsidRDefault="00BB6054" w:rsidP="00BB6054">
            <w:pPr>
              <w:rPr>
                <w:rFonts w:ascii="Bookman Old Style" w:hAnsi="Bookman Old Style"/>
                <w:sz w:val="22"/>
                <w:szCs w:val="22"/>
                <w:highlight w:val="red"/>
              </w:rPr>
            </w:pPr>
            <w:r w:rsidRPr="0079365F">
              <w:rPr>
                <w:rFonts w:ascii="Bookman Old Style" w:hAnsi="Bookman Old Style"/>
                <w:sz w:val="22"/>
                <w:szCs w:val="22"/>
              </w:rPr>
              <w:t xml:space="preserve">Ing. </w:t>
            </w:r>
            <w:proofErr w:type="gramStart"/>
            <w:r w:rsidRPr="0079365F">
              <w:rPr>
                <w:rFonts w:ascii="Bookman Old Style" w:hAnsi="Bookman Old Style"/>
                <w:sz w:val="22"/>
                <w:szCs w:val="22"/>
              </w:rPr>
              <w:t>Josef  K e ř k a, Ph.</w:t>
            </w:r>
            <w:proofErr w:type="gramEnd"/>
            <w:r w:rsidRPr="0079365F">
              <w:rPr>
                <w:rFonts w:ascii="Bookman Old Style" w:hAnsi="Bookman Old Style"/>
                <w:sz w:val="22"/>
                <w:szCs w:val="22"/>
              </w:rPr>
              <w:t>D.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  <w:p w:rsidR="00BB6054" w:rsidRDefault="00BB6054" w:rsidP="00BB6054">
            <w:pPr>
              <w:rPr>
                <w:rFonts w:ascii="Bookman Old Style" w:hAnsi="Bookman Old Style"/>
                <w:sz w:val="22"/>
                <w:szCs w:val="22"/>
              </w:rPr>
            </w:pPr>
            <w:r w:rsidRPr="00536801">
              <w:rPr>
                <w:rFonts w:ascii="Bookman Old Style" w:hAnsi="Bookman Old Style"/>
                <w:sz w:val="22"/>
                <w:szCs w:val="22"/>
              </w:rPr>
              <w:t xml:space="preserve">vedoucí odboru </w:t>
            </w:r>
            <w:proofErr w:type="spellStart"/>
            <w:r w:rsidR="002A446D">
              <w:rPr>
                <w:rFonts w:ascii="Bookman Old Style" w:hAnsi="Bookman Old Style"/>
                <w:sz w:val="22"/>
                <w:szCs w:val="22"/>
              </w:rPr>
              <w:t>ŽPaZ</w:t>
            </w:r>
            <w:proofErr w:type="spellEnd"/>
          </w:p>
          <w:p w:rsidR="00BB6054" w:rsidRDefault="00BB6054" w:rsidP="00BB6054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Mgr. </w:t>
            </w:r>
            <w:r w:rsidR="00A53E87">
              <w:rPr>
                <w:rFonts w:ascii="Bookman Old Style" w:hAnsi="Bookman Old Style"/>
                <w:sz w:val="22"/>
                <w:szCs w:val="22"/>
              </w:rPr>
              <w:t>Radek Kouřík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  <w:p w:rsidR="00BB6054" w:rsidRDefault="00A53E87" w:rsidP="00BB6054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referent</w:t>
            </w:r>
            <w:r w:rsidR="00BB6054">
              <w:rPr>
                <w:rFonts w:ascii="Bookman Old Style" w:hAnsi="Bookman Old Style"/>
                <w:sz w:val="22"/>
                <w:szCs w:val="22"/>
              </w:rPr>
              <w:t xml:space="preserve"> odboru </w:t>
            </w:r>
            <w:proofErr w:type="spellStart"/>
            <w:r w:rsidR="002A446D">
              <w:rPr>
                <w:rFonts w:ascii="Bookman Old Style" w:hAnsi="Bookman Old Style"/>
                <w:sz w:val="22"/>
                <w:szCs w:val="22"/>
              </w:rPr>
              <w:t>ŽPaZ</w:t>
            </w:r>
            <w:proofErr w:type="spellEnd"/>
          </w:p>
          <w:p w:rsidR="009002D1" w:rsidRDefault="005C4B63" w:rsidP="008C05FC">
            <w:pPr>
              <w:tabs>
                <w:tab w:val="left" w:pos="2910"/>
              </w:tabs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email:</w:t>
            </w:r>
            <w:r w:rsidR="009D62E8">
              <w:rPr>
                <w:rFonts w:ascii="Bookman Old Style" w:hAnsi="Bookman Old Style"/>
                <w:sz w:val="22"/>
                <w:szCs w:val="22"/>
              </w:rPr>
              <w:t>kourik@kr-s.cz</w:t>
            </w:r>
            <w:r w:rsidR="008C05FC">
              <w:rPr>
                <w:rFonts w:ascii="Bookman Old Style" w:hAnsi="Bookman Old Style"/>
                <w:sz w:val="22"/>
                <w:szCs w:val="22"/>
              </w:rPr>
              <w:tab/>
            </w:r>
          </w:p>
          <w:p w:rsidR="008C05FC" w:rsidRDefault="008C05FC" w:rsidP="008C05FC">
            <w:pPr>
              <w:tabs>
                <w:tab w:val="left" w:pos="2910"/>
              </w:tabs>
              <w:rPr>
                <w:rFonts w:ascii="Bookman Old Style" w:hAnsi="Bookman Old Style"/>
                <w:sz w:val="22"/>
                <w:szCs w:val="22"/>
              </w:rPr>
            </w:pPr>
          </w:p>
          <w:p w:rsidR="008C05FC" w:rsidRDefault="008C05FC" w:rsidP="008C05FC">
            <w:pPr>
              <w:tabs>
                <w:tab w:val="left" w:pos="2910"/>
              </w:tabs>
              <w:rPr>
                <w:rFonts w:ascii="Bookman Old Style" w:hAnsi="Bookman Old Style"/>
                <w:sz w:val="22"/>
                <w:szCs w:val="22"/>
              </w:rPr>
            </w:pPr>
          </w:p>
          <w:p w:rsidR="00BB6054" w:rsidRPr="00B50CD3" w:rsidRDefault="00BB6054" w:rsidP="00BB6054">
            <w:pPr>
              <w:rPr>
                <w:sz w:val="24"/>
                <w:szCs w:val="24"/>
                <w:highlight w:val="red"/>
              </w:rPr>
            </w:pPr>
          </w:p>
        </w:tc>
      </w:tr>
    </w:tbl>
    <w:p w:rsidR="007C4009" w:rsidRPr="00B50CD3" w:rsidRDefault="007C4009" w:rsidP="007C4009">
      <w:pPr>
        <w:ind w:left="708" w:hanging="705"/>
        <w:jc w:val="both"/>
        <w:rPr>
          <w:sz w:val="24"/>
          <w:szCs w:val="24"/>
        </w:rPr>
      </w:pPr>
    </w:p>
    <w:tbl>
      <w:tblPr>
        <w:tblpPr w:leftFromText="141" w:rightFromText="141" w:vertAnchor="page" w:horzAnchor="margin" w:tblpY="9616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B85822" w:rsidRPr="00B50CD3">
        <w:tc>
          <w:tcPr>
            <w:tcW w:w="423" w:type="dxa"/>
            <w:shd w:val="clear" w:color="auto" w:fill="auto"/>
          </w:tcPr>
          <w:p w:rsidR="00B85822" w:rsidRPr="00B50CD3" w:rsidRDefault="00B85822" w:rsidP="00B85822">
            <w:pPr>
              <w:jc w:val="center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  <w:shd w:val="clear" w:color="auto" w:fill="auto"/>
          </w:tcPr>
          <w:p w:rsidR="00B85822" w:rsidRPr="00B50CD3" w:rsidRDefault="00B85822" w:rsidP="00B85822">
            <w:pPr>
              <w:jc w:val="both"/>
              <w:rPr>
                <w:b/>
                <w:sz w:val="24"/>
                <w:szCs w:val="24"/>
              </w:rPr>
            </w:pPr>
            <w:r w:rsidRPr="00B50CD3">
              <w:rPr>
                <w:b/>
                <w:sz w:val="24"/>
                <w:szCs w:val="24"/>
              </w:rPr>
              <w:t>Zhotovitel:</w:t>
            </w:r>
          </w:p>
          <w:p w:rsidR="00B85822" w:rsidRPr="00B50CD3" w:rsidRDefault="00B85822" w:rsidP="00B85822">
            <w:pPr>
              <w:jc w:val="both"/>
              <w:rPr>
                <w:sz w:val="24"/>
                <w:szCs w:val="24"/>
              </w:rPr>
            </w:pPr>
          </w:p>
          <w:p w:rsidR="00B85822" w:rsidRPr="00B50CD3" w:rsidRDefault="00B85822" w:rsidP="00B85822">
            <w:pPr>
              <w:jc w:val="both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 xml:space="preserve">          </w:t>
            </w:r>
          </w:p>
          <w:p w:rsidR="00B85822" w:rsidRPr="00B50CD3" w:rsidRDefault="00B85822" w:rsidP="00B858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85822" w:rsidRPr="00B50CD3">
        <w:tc>
          <w:tcPr>
            <w:tcW w:w="423" w:type="dxa"/>
            <w:shd w:val="clear" w:color="auto" w:fill="auto"/>
          </w:tcPr>
          <w:p w:rsidR="00B85822" w:rsidRPr="00B50CD3" w:rsidRDefault="00B85822" w:rsidP="00B85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</w:tc>
      </w:tr>
      <w:tr w:rsidR="00B85822" w:rsidRPr="00B50CD3">
        <w:tc>
          <w:tcPr>
            <w:tcW w:w="423" w:type="dxa"/>
            <w:shd w:val="clear" w:color="auto" w:fill="auto"/>
          </w:tcPr>
          <w:p w:rsidR="00B85822" w:rsidRPr="00B50CD3" w:rsidRDefault="00B85822" w:rsidP="00B85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</w:tc>
      </w:tr>
      <w:tr w:rsidR="00B85822" w:rsidRPr="00B50CD3">
        <w:tc>
          <w:tcPr>
            <w:tcW w:w="423" w:type="dxa"/>
            <w:shd w:val="clear" w:color="auto" w:fill="auto"/>
          </w:tcPr>
          <w:p w:rsidR="00B85822" w:rsidRPr="00B50CD3" w:rsidRDefault="00B85822" w:rsidP="00B85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</w:tc>
      </w:tr>
      <w:tr w:rsidR="00B85822" w:rsidRPr="00B50CD3">
        <w:tc>
          <w:tcPr>
            <w:tcW w:w="423" w:type="dxa"/>
            <w:shd w:val="clear" w:color="auto" w:fill="auto"/>
          </w:tcPr>
          <w:p w:rsidR="00B85822" w:rsidRPr="00B50CD3" w:rsidRDefault="00B85822" w:rsidP="00B85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</w:tc>
      </w:tr>
      <w:tr w:rsidR="00B85822" w:rsidRPr="00B50CD3">
        <w:tc>
          <w:tcPr>
            <w:tcW w:w="423" w:type="dxa"/>
            <w:shd w:val="clear" w:color="auto" w:fill="auto"/>
          </w:tcPr>
          <w:p w:rsidR="00B85822" w:rsidRPr="00B50CD3" w:rsidRDefault="00B85822" w:rsidP="00B85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</w:tc>
      </w:tr>
      <w:tr w:rsidR="00B85822" w:rsidRPr="00B50CD3">
        <w:tc>
          <w:tcPr>
            <w:tcW w:w="423" w:type="dxa"/>
            <w:shd w:val="clear" w:color="auto" w:fill="auto"/>
          </w:tcPr>
          <w:p w:rsidR="00B85822" w:rsidRPr="00B50CD3" w:rsidRDefault="00B85822" w:rsidP="00B85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 xml:space="preserve">(dále jen </w:t>
            </w:r>
            <w:r w:rsidR="00414EA6">
              <w:rPr>
                <w:sz w:val="24"/>
                <w:szCs w:val="24"/>
              </w:rPr>
              <w:t>„</w:t>
            </w:r>
            <w:r w:rsidRPr="00B50CD3">
              <w:rPr>
                <w:sz w:val="24"/>
                <w:szCs w:val="24"/>
              </w:rPr>
              <w:t>zhotovitel</w:t>
            </w:r>
            <w:r w:rsidR="00414EA6">
              <w:rPr>
                <w:sz w:val="24"/>
                <w:szCs w:val="24"/>
              </w:rPr>
              <w:t>“</w:t>
            </w:r>
            <w:r w:rsidRPr="00B50CD3">
              <w:rPr>
                <w:sz w:val="24"/>
                <w:szCs w:val="24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</w:tc>
      </w:tr>
      <w:tr w:rsidR="00B85822" w:rsidRPr="00B50CD3">
        <w:tc>
          <w:tcPr>
            <w:tcW w:w="423" w:type="dxa"/>
            <w:shd w:val="clear" w:color="auto" w:fill="auto"/>
          </w:tcPr>
          <w:p w:rsidR="00B85822" w:rsidRPr="00B50CD3" w:rsidRDefault="00B85822" w:rsidP="00B85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 xml:space="preserve">Kontaktní osoba zhotovitele:          </w:t>
            </w:r>
          </w:p>
        </w:tc>
        <w:tc>
          <w:tcPr>
            <w:tcW w:w="4677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</w:tc>
      </w:tr>
      <w:tr w:rsidR="00B85822" w:rsidRPr="00B50CD3">
        <w:tc>
          <w:tcPr>
            <w:tcW w:w="423" w:type="dxa"/>
            <w:shd w:val="clear" w:color="auto" w:fill="auto"/>
          </w:tcPr>
          <w:p w:rsidR="00B85822" w:rsidRPr="00B50CD3" w:rsidRDefault="00B85822" w:rsidP="00B85822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V technických věcech oprávněn</w:t>
            </w:r>
          </w:p>
          <w:p w:rsidR="00B85822" w:rsidRPr="00B50CD3" w:rsidRDefault="00B85822" w:rsidP="00B85822">
            <w:pPr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 xml:space="preserve">jednat:                                           </w:t>
            </w:r>
          </w:p>
        </w:tc>
        <w:tc>
          <w:tcPr>
            <w:tcW w:w="4677" w:type="dxa"/>
            <w:shd w:val="clear" w:color="auto" w:fill="auto"/>
          </w:tcPr>
          <w:p w:rsidR="00B85822" w:rsidRPr="00B50CD3" w:rsidRDefault="00B85822" w:rsidP="00B85822">
            <w:pPr>
              <w:rPr>
                <w:sz w:val="24"/>
                <w:szCs w:val="24"/>
              </w:rPr>
            </w:pPr>
          </w:p>
        </w:tc>
      </w:tr>
    </w:tbl>
    <w:p w:rsidR="007C4009" w:rsidRPr="00B50CD3" w:rsidRDefault="007C4009" w:rsidP="007C4009">
      <w:pPr>
        <w:spacing w:after="120"/>
        <w:ind w:firstLine="709"/>
        <w:jc w:val="center"/>
        <w:rPr>
          <w:b/>
          <w:sz w:val="24"/>
          <w:szCs w:val="24"/>
        </w:rPr>
      </w:pPr>
    </w:p>
    <w:p w:rsidR="007C4009" w:rsidRPr="00B50CD3" w:rsidRDefault="007C4009" w:rsidP="007C4009">
      <w:pPr>
        <w:spacing w:after="120"/>
        <w:ind w:firstLine="709"/>
        <w:jc w:val="center"/>
        <w:rPr>
          <w:b/>
          <w:sz w:val="24"/>
          <w:szCs w:val="24"/>
        </w:rPr>
      </w:pPr>
    </w:p>
    <w:p w:rsidR="007C4009" w:rsidRPr="00B50CD3" w:rsidRDefault="007C4009" w:rsidP="007C4009">
      <w:pPr>
        <w:spacing w:after="120"/>
        <w:ind w:firstLine="709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br w:type="page"/>
      </w:r>
      <w:r w:rsidRPr="00B50CD3">
        <w:rPr>
          <w:b/>
          <w:sz w:val="24"/>
          <w:szCs w:val="24"/>
        </w:rPr>
        <w:lastRenderedPageBreak/>
        <w:t>Článek 1</w:t>
      </w: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Předmět smlouvy a rozsah plnění</w:t>
      </w:r>
    </w:p>
    <w:p w:rsidR="008C05FC" w:rsidRPr="002379CE" w:rsidRDefault="008C05FC" w:rsidP="008C05FC">
      <w:pPr>
        <w:numPr>
          <w:ilvl w:val="1"/>
          <w:numId w:val="7"/>
        </w:numPr>
        <w:spacing w:before="120" w:after="120"/>
        <w:ind w:left="794" w:hanging="794"/>
        <w:jc w:val="both"/>
        <w:rPr>
          <w:sz w:val="24"/>
          <w:szCs w:val="24"/>
        </w:rPr>
      </w:pPr>
      <w:r w:rsidRPr="002379CE">
        <w:rPr>
          <w:sz w:val="24"/>
          <w:szCs w:val="24"/>
        </w:rPr>
        <w:t>Zhotovitel se zavazuje provést dílo (specifikované v čl. 1, bodu 1.2) řádně a včas na svůj náklad a nebezpečí, jménem objednatele a objednatel se zavazuje dílo převzít a zaplatit cenu.</w:t>
      </w:r>
    </w:p>
    <w:p w:rsidR="00B50CD3" w:rsidRPr="009F11BA" w:rsidRDefault="00B50CD3" w:rsidP="00A53E87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Krajský úřad Středočeského kraje zajišťuje v souladu s ustanovením odst. 2</w:t>
      </w:r>
      <w:r w:rsidR="00EE6C9B">
        <w:rPr>
          <w:sz w:val="24"/>
          <w:szCs w:val="24"/>
        </w:rPr>
        <w:t xml:space="preserve"> a 4 písm.</w:t>
      </w:r>
      <w:r w:rsidR="00A53E87">
        <w:rPr>
          <w:sz w:val="24"/>
          <w:szCs w:val="24"/>
        </w:rPr>
        <w:t> </w:t>
      </w:r>
      <w:r w:rsidR="00EE6C9B">
        <w:rPr>
          <w:sz w:val="24"/>
          <w:szCs w:val="24"/>
        </w:rPr>
        <w:t xml:space="preserve">l) </w:t>
      </w:r>
      <w:r>
        <w:rPr>
          <w:sz w:val="24"/>
          <w:szCs w:val="24"/>
        </w:rPr>
        <w:t xml:space="preserve">§ 77a zákona číslo 114/1992 Sb., o ochraně přírody a krajiny, </w:t>
      </w:r>
      <w:r w:rsidR="00A53E87">
        <w:rPr>
          <w:sz w:val="24"/>
          <w:szCs w:val="24"/>
        </w:rPr>
        <w:t>ve</w:t>
      </w:r>
      <w:r>
        <w:rPr>
          <w:sz w:val="24"/>
          <w:szCs w:val="24"/>
        </w:rPr>
        <w:t xml:space="preserve"> znění</w:t>
      </w:r>
      <w:r w:rsidR="00A53E87">
        <w:rPr>
          <w:sz w:val="24"/>
          <w:szCs w:val="24"/>
        </w:rPr>
        <w:t xml:space="preserve"> pozdějších předpisů</w:t>
      </w:r>
      <w:r>
        <w:rPr>
          <w:sz w:val="24"/>
          <w:szCs w:val="24"/>
        </w:rPr>
        <w:t>, péči o zvláště chráněné území přírodní</w:t>
      </w:r>
      <w:r w:rsidR="00B85822">
        <w:rPr>
          <w:sz w:val="24"/>
          <w:szCs w:val="24"/>
        </w:rPr>
        <w:t xml:space="preserve"> </w:t>
      </w:r>
      <w:r w:rsidR="00A53E87">
        <w:rPr>
          <w:sz w:val="24"/>
          <w:szCs w:val="24"/>
        </w:rPr>
        <w:t>památku Bezděkovský lom</w:t>
      </w:r>
      <w:r>
        <w:rPr>
          <w:sz w:val="24"/>
          <w:szCs w:val="24"/>
        </w:rPr>
        <w:t xml:space="preserve">, okres </w:t>
      </w:r>
      <w:r w:rsidR="00A53E87">
        <w:rPr>
          <w:sz w:val="24"/>
          <w:szCs w:val="24"/>
        </w:rPr>
        <w:t>Příbram</w:t>
      </w:r>
      <w:r>
        <w:rPr>
          <w:sz w:val="24"/>
          <w:szCs w:val="24"/>
        </w:rPr>
        <w:t xml:space="preserve">, katastrální území </w:t>
      </w:r>
      <w:r w:rsidR="00A53E87">
        <w:rPr>
          <w:sz w:val="24"/>
          <w:szCs w:val="24"/>
        </w:rPr>
        <w:t>Bezděkov pod Třemšínem</w:t>
      </w:r>
      <w:r w:rsidR="00C46269">
        <w:rPr>
          <w:sz w:val="24"/>
          <w:szCs w:val="24"/>
        </w:rPr>
        <w:t xml:space="preserve"> </w:t>
      </w:r>
      <w:r>
        <w:rPr>
          <w:sz w:val="24"/>
          <w:szCs w:val="24"/>
        </w:rPr>
        <w:t>(dále jen ZCH</w:t>
      </w:r>
      <w:r w:rsidR="00A53E87">
        <w:rPr>
          <w:sz w:val="24"/>
          <w:szCs w:val="24"/>
        </w:rPr>
        <w:t>Ú</w:t>
      </w:r>
      <w:r>
        <w:rPr>
          <w:sz w:val="24"/>
          <w:szCs w:val="24"/>
        </w:rPr>
        <w:t>). Dílem podle této smlouvy se rozumí zásah v</w:t>
      </w:r>
      <w:r w:rsidR="00EE6C9B">
        <w:rPr>
          <w:sz w:val="24"/>
          <w:szCs w:val="24"/>
        </w:rPr>
        <w:t> </w:t>
      </w:r>
      <w:r w:rsidR="00A53E87">
        <w:rPr>
          <w:sz w:val="24"/>
          <w:szCs w:val="24"/>
        </w:rPr>
        <w:t>ZCHÚ</w:t>
      </w:r>
      <w:r w:rsidR="00B85822">
        <w:rPr>
          <w:sz w:val="24"/>
          <w:szCs w:val="24"/>
        </w:rPr>
        <w:t>,</w:t>
      </w:r>
      <w:r>
        <w:rPr>
          <w:sz w:val="24"/>
          <w:szCs w:val="24"/>
        </w:rPr>
        <w:t xml:space="preserve"> spočívající v provedení následujících prací, </w:t>
      </w:r>
      <w:r w:rsidR="00FA611B">
        <w:rPr>
          <w:sz w:val="24"/>
          <w:szCs w:val="24"/>
        </w:rPr>
        <w:t xml:space="preserve">které jsou součástí shora uvedené zákonné péče a </w:t>
      </w:r>
      <w:r>
        <w:rPr>
          <w:sz w:val="24"/>
          <w:szCs w:val="24"/>
        </w:rPr>
        <w:t xml:space="preserve">které byly rovněž uvedeny </w:t>
      </w:r>
      <w:r w:rsidR="006D7EC1">
        <w:rPr>
          <w:sz w:val="24"/>
          <w:szCs w:val="24"/>
        </w:rPr>
        <w:t>ve</w:t>
      </w:r>
      <w:r w:rsidR="009D3A99">
        <w:rPr>
          <w:sz w:val="24"/>
          <w:szCs w:val="24"/>
        </w:rPr>
        <w:t xml:space="preserve"> </w:t>
      </w:r>
      <w:r>
        <w:rPr>
          <w:sz w:val="24"/>
          <w:szCs w:val="24"/>
        </w:rPr>
        <w:t>výzv</w:t>
      </w:r>
      <w:r w:rsidR="006D7EC1">
        <w:rPr>
          <w:sz w:val="24"/>
          <w:szCs w:val="24"/>
        </w:rPr>
        <w:t>ě</w:t>
      </w:r>
      <w:r>
        <w:rPr>
          <w:sz w:val="24"/>
          <w:szCs w:val="24"/>
        </w:rPr>
        <w:t xml:space="preserve"> k podání nabídek v rámci realizace </w:t>
      </w:r>
      <w:r w:rsidR="009D3A99">
        <w:rPr>
          <w:sz w:val="24"/>
          <w:szCs w:val="24"/>
        </w:rPr>
        <w:t xml:space="preserve">veřejné </w:t>
      </w:r>
      <w:r>
        <w:rPr>
          <w:sz w:val="24"/>
          <w:szCs w:val="24"/>
        </w:rPr>
        <w:t xml:space="preserve">zakázky malého rozsahu, v návaznosti na níž je tato smlouva uzavírána: </w:t>
      </w:r>
      <w:r w:rsidR="00A53E87" w:rsidRPr="00A53E87">
        <w:rPr>
          <w:b/>
          <w:sz w:val="24"/>
          <w:szCs w:val="24"/>
        </w:rPr>
        <w:t>Každoroční kosení travních porostů</w:t>
      </w:r>
      <w:r w:rsidR="00A53E87" w:rsidRPr="00A53E87">
        <w:rPr>
          <w:sz w:val="24"/>
          <w:szCs w:val="24"/>
        </w:rPr>
        <w:t xml:space="preserve"> včetně odstraňování menších výmladků náletových dřevin a křovin (0,62 ha</w:t>
      </w:r>
      <w:r w:rsidR="00A53E87">
        <w:rPr>
          <w:sz w:val="24"/>
          <w:szCs w:val="24"/>
        </w:rPr>
        <w:t>, termín srpen - září</w:t>
      </w:r>
      <w:r w:rsidR="00A53E87" w:rsidRPr="00A53E87">
        <w:rPr>
          <w:sz w:val="24"/>
          <w:szCs w:val="24"/>
        </w:rPr>
        <w:t xml:space="preserve">), </w:t>
      </w:r>
      <w:r w:rsidR="005B6FB0">
        <w:rPr>
          <w:sz w:val="24"/>
          <w:szCs w:val="24"/>
        </w:rPr>
        <w:t>absolutní vyhubení</w:t>
      </w:r>
      <w:r w:rsidR="00A53E87" w:rsidRPr="00A53E87">
        <w:rPr>
          <w:b/>
          <w:sz w:val="24"/>
          <w:szCs w:val="24"/>
        </w:rPr>
        <w:t xml:space="preserve"> porostu netýkavky</w:t>
      </w:r>
      <w:r w:rsidR="00A53E87" w:rsidRPr="00A53E87">
        <w:rPr>
          <w:sz w:val="24"/>
          <w:szCs w:val="24"/>
        </w:rPr>
        <w:t xml:space="preserve"> (</w:t>
      </w:r>
      <w:r w:rsidR="005B6FB0">
        <w:rPr>
          <w:sz w:val="24"/>
          <w:szCs w:val="24"/>
        </w:rPr>
        <w:t xml:space="preserve">min. </w:t>
      </w:r>
      <w:r w:rsidR="00A53E87" w:rsidRPr="00A53E87">
        <w:rPr>
          <w:sz w:val="24"/>
          <w:szCs w:val="24"/>
        </w:rPr>
        <w:t>2x ročně postřik, mechanické odstranění, 500 m</w:t>
      </w:r>
      <w:r w:rsidR="00A53E87" w:rsidRPr="005B6FB0">
        <w:rPr>
          <w:sz w:val="24"/>
          <w:szCs w:val="24"/>
          <w:vertAlign w:val="superscript"/>
        </w:rPr>
        <w:t>2</w:t>
      </w:r>
      <w:r w:rsidR="00A53E87" w:rsidRPr="00A53E87">
        <w:rPr>
          <w:sz w:val="24"/>
          <w:szCs w:val="24"/>
        </w:rPr>
        <w:t xml:space="preserve">), </w:t>
      </w:r>
      <w:r w:rsidR="00A53E87" w:rsidRPr="00A53E87">
        <w:rPr>
          <w:b/>
          <w:sz w:val="24"/>
          <w:szCs w:val="24"/>
        </w:rPr>
        <w:t>vybudování tůňky</w:t>
      </w:r>
      <w:r w:rsidR="00A53E87" w:rsidRPr="00A53E87">
        <w:rPr>
          <w:sz w:val="24"/>
          <w:szCs w:val="24"/>
        </w:rPr>
        <w:t xml:space="preserve"> pro obojživelníky a její následná údržba (vyhloubení mechanizací do 1 m, plocha 15 m</w:t>
      </w:r>
      <w:r w:rsidR="00A53E87" w:rsidRPr="005B6FB0">
        <w:rPr>
          <w:sz w:val="24"/>
          <w:szCs w:val="24"/>
          <w:vertAlign w:val="superscript"/>
        </w:rPr>
        <w:t>2</w:t>
      </w:r>
      <w:r w:rsidR="00A53E87" w:rsidRPr="00A53E87">
        <w:rPr>
          <w:sz w:val="24"/>
          <w:szCs w:val="24"/>
        </w:rPr>
        <w:t>, úprava břehů - mírné sklony</w:t>
      </w:r>
      <w:r w:rsidR="00A53E87">
        <w:rPr>
          <w:sz w:val="24"/>
          <w:szCs w:val="24"/>
        </w:rPr>
        <w:t xml:space="preserve">; </w:t>
      </w:r>
      <w:r w:rsidR="005B6FB0">
        <w:rPr>
          <w:sz w:val="24"/>
          <w:szCs w:val="24"/>
        </w:rPr>
        <w:t>termín srpen - září</w:t>
      </w:r>
      <w:r w:rsidR="00A53E87" w:rsidRPr="00A53E87">
        <w:rPr>
          <w:sz w:val="24"/>
          <w:szCs w:val="24"/>
        </w:rPr>
        <w:t xml:space="preserve">), </w:t>
      </w:r>
      <w:r w:rsidR="005B6FB0" w:rsidRPr="005B6FB0">
        <w:rPr>
          <w:b/>
          <w:sz w:val="24"/>
          <w:szCs w:val="24"/>
        </w:rPr>
        <w:t>jednorázové</w:t>
      </w:r>
      <w:r w:rsidR="005B6FB0">
        <w:rPr>
          <w:sz w:val="24"/>
          <w:szCs w:val="24"/>
        </w:rPr>
        <w:t xml:space="preserve"> </w:t>
      </w:r>
      <w:r w:rsidR="00A53E87" w:rsidRPr="00A53E87">
        <w:rPr>
          <w:b/>
          <w:sz w:val="24"/>
          <w:szCs w:val="24"/>
        </w:rPr>
        <w:t>odstranění náletových dřevin</w:t>
      </w:r>
      <w:r w:rsidR="00A53E87" w:rsidRPr="00A53E87">
        <w:rPr>
          <w:sz w:val="24"/>
          <w:szCs w:val="24"/>
        </w:rPr>
        <w:t xml:space="preserve"> </w:t>
      </w:r>
      <w:r w:rsidR="005B6FB0">
        <w:rPr>
          <w:sz w:val="24"/>
          <w:szCs w:val="24"/>
        </w:rPr>
        <w:t>z</w:t>
      </w:r>
      <w:r w:rsidR="00A53E87" w:rsidRPr="00A53E87">
        <w:rPr>
          <w:sz w:val="24"/>
          <w:szCs w:val="24"/>
        </w:rPr>
        <w:t xml:space="preserve">e svahů lomu </w:t>
      </w:r>
      <w:r w:rsidR="005B6FB0">
        <w:rPr>
          <w:sz w:val="24"/>
          <w:szCs w:val="24"/>
        </w:rPr>
        <w:t xml:space="preserve">s následnou každoroční likvidací výmladků </w:t>
      </w:r>
      <w:r w:rsidR="00A53E87" w:rsidRPr="00A53E87">
        <w:rPr>
          <w:sz w:val="24"/>
          <w:szCs w:val="24"/>
        </w:rPr>
        <w:t>(bříza, křoviny, max. obvod 60 cm, plocha 0,11 ha</w:t>
      </w:r>
      <w:r w:rsidR="005B6FB0">
        <w:rPr>
          <w:sz w:val="24"/>
          <w:szCs w:val="24"/>
        </w:rPr>
        <w:t>; termín září - říjen</w:t>
      </w:r>
      <w:r w:rsidR="00A53E87" w:rsidRPr="00A53E87">
        <w:rPr>
          <w:sz w:val="24"/>
          <w:szCs w:val="24"/>
        </w:rPr>
        <w:t xml:space="preserve">) celková plocha zásahu 0,8 ha, </w:t>
      </w:r>
      <w:r w:rsidR="00A53E87" w:rsidRPr="00A53E87">
        <w:rPr>
          <w:b/>
          <w:sz w:val="24"/>
          <w:szCs w:val="24"/>
        </w:rPr>
        <w:t xml:space="preserve">doplnění </w:t>
      </w:r>
      <w:r w:rsidR="005B6FB0">
        <w:rPr>
          <w:b/>
          <w:sz w:val="24"/>
          <w:szCs w:val="24"/>
        </w:rPr>
        <w:t>nového</w:t>
      </w:r>
      <w:r w:rsidR="00A53E87" w:rsidRPr="00A53E87">
        <w:rPr>
          <w:b/>
          <w:sz w:val="24"/>
          <w:szCs w:val="24"/>
        </w:rPr>
        <w:t xml:space="preserve"> stojanu</w:t>
      </w:r>
      <w:r w:rsidR="00A53E87" w:rsidRPr="00A53E87">
        <w:rPr>
          <w:sz w:val="24"/>
          <w:szCs w:val="24"/>
        </w:rPr>
        <w:t xml:space="preserve"> se státním znakem.</w:t>
      </w:r>
      <w:r w:rsidR="00731E5A">
        <w:rPr>
          <w:sz w:val="24"/>
          <w:szCs w:val="24"/>
        </w:rPr>
        <w:t xml:space="preserve"> </w:t>
      </w:r>
      <w:r w:rsidR="00A53E87">
        <w:rPr>
          <w:sz w:val="24"/>
          <w:szCs w:val="24"/>
        </w:rPr>
        <w:t xml:space="preserve">Součástí prací bude rovněž odstranění veškeré zásahem vzniklé biomasy mimo ZCHÚ a její likvidace s platnými předpisy. </w:t>
      </w:r>
      <w:r w:rsidR="009D3A99" w:rsidRPr="009F11BA">
        <w:rPr>
          <w:sz w:val="24"/>
          <w:szCs w:val="24"/>
        </w:rPr>
        <w:t>Zásah s</w:t>
      </w:r>
      <w:r w:rsidR="00DE79DC">
        <w:rPr>
          <w:sz w:val="24"/>
          <w:szCs w:val="24"/>
        </w:rPr>
        <w:t xml:space="preserve">e zhotovitel zavazuje provést ve čtyřech </w:t>
      </w:r>
      <w:r w:rsidR="009D3A99" w:rsidRPr="009F11BA">
        <w:rPr>
          <w:sz w:val="24"/>
          <w:szCs w:val="24"/>
        </w:rPr>
        <w:t>etapách</w:t>
      </w:r>
      <w:r w:rsidR="008F4EFE" w:rsidRPr="009F11BA">
        <w:rPr>
          <w:sz w:val="24"/>
          <w:szCs w:val="24"/>
        </w:rPr>
        <w:t xml:space="preserve"> tvořících vždy jeden kalendářní rok</w:t>
      </w:r>
      <w:r w:rsidR="009D3A99" w:rsidRPr="009F11BA">
        <w:rPr>
          <w:sz w:val="24"/>
          <w:szCs w:val="24"/>
        </w:rPr>
        <w:t xml:space="preserve"> počínaje rokem 201</w:t>
      </w:r>
      <w:r w:rsidR="00DE79DC">
        <w:rPr>
          <w:sz w:val="24"/>
          <w:szCs w:val="24"/>
        </w:rPr>
        <w:t>5</w:t>
      </w:r>
      <w:r w:rsidR="009D3A99" w:rsidRPr="009F11BA">
        <w:rPr>
          <w:sz w:val="24"/>
          <w:szCs w:val="24"/>
        </w:rPr>
        <w:t xml:space="preserve"> do roku 201</w:t>
      </w:r>
      <w:r w:rsidR="00DE79DC">
        <w:rPr>
          <w:sz w:val="24"/>
          <w:szCs w:val="24"/>
        </w:rPr>
        <w:t>8</w:t>
      </w:r>
      <w:r w:rsidR="005B6FB0">
        <w:rPr>
          <w:sz w:val="24"/>
          <w:szCs w:val="24"/>
        </w:rPr>
        <w:t>.</w:t>
      </w:r>
    </w:p>
    <w:p w:rsidR="001A1BE9" w:rsidRDefault="001A1BE9" w:rsidP="00FA611B">
      <w:pPr>
        <w:numPr>
          <w:ilvl w:val="1"/>
          <w:numId w:val="7"/>
        </w:numPr>
        <w:spacing w:before="120" w:after="120"/>
        <w:ind w:hanging="792"/>
        <w:jc w:val="both"/>
        <w:rPr>
          <w:sz w:val="24"/>
          <w:szCs w:val="24"/>
        </w:rPr>
      </w:pPr>
      <w:r>
        <w:rPr>
          <w:sz w:val="24"/>
          <w:szCs w:val="24"/>
        </w:rPr>
        <w:t>Přílohou a nedílnou součástí této smlouvy je mapa zásahů.</w:t>
      </w:r>
    </w:p>
    <w:p w:rsidR="003C6149" w:rsidRPr="00B50CD3" w:rsidRDefault="00B50CD3" w:rsidP="00B50CD3">
      <w:pPr>
        <w:spacing w:before="120"/>
        <w:jc w:val="both"/>
        <w:rPr>
          <w:b/>
          <w:sz w:val="24"/>
          <w:szCs w:val="24"/>
        </w:rPr>
      </w:pPr>
      <w:r w:rsidRPr="00B50CD3">
        <w:rPr>
          <w:sz w:val="24"/>
          <w:szCs w:val="24"/>
        </w:rPr>
        <w:t xml:space="preserve"> </w:t>
      </w: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Článek 2</w:t>
      </w: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Doba plnění a způsob předání</w:t>
      </w:r>
    </w:p>
    <w:p w:rsidR="007C4009" w:rsidRPr="00B50CD3" w:rsidRDefault="007C4009" w:rsidP="007C4009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Objednatel předá</w:t>
      </w:r>
      <w:r w:rsidR="00D24305">
        <w:rPr>
          <w:sz w:val="24"/>
          <w:szCs w:val="24"/>
        </w:rPr>
        <w:t xml:space="preserve"> </w:t>
      </w:r>
      <w:r w:rsidR="005B6FB0">
        <w:rPr>
          <w:sz w:val="24"/>
          <w:szCs w:val="24"/>
        </w:rPr>
        <w:t>ZCHÚ</w:t>
      </w:r>
      <w:r w:rsidRPr="00B50CD3">
        <w:rPr>
          <w:sz w:val="24"/>
          <w:szCs w:val="24"/>
        </w:rPr>
        <w:t>, v němž bu</w:t>
      </w:r>
      <w:r w:rsidR="005B6FB0">
        <w:rPr>
          <w:sz w:val="24"/>
          <w:szCs w:val="24"/>
        </w:rPr>
        <w:t>de proveden zásah, protokolárně</w:t>
      </w:r>
      <w:r w:rsidRPr="00B50CD3">
        <w:rPr>
          <w:sz w:val="24"/>
          <w:szCs w:val="24"/>
        </w:rPr>
        <w:t xml:space="preserve"> v</w:t>
      </w:r>
      <w:r w:rsidR="00FA611B">
        <w:rPr>
          <w:sz w:val="24"/>
          <w:szCs w:val="24"/>
        </w:rPr>
        <w:t xml:space="preserve"> místě</w:t>
      </w:r>
      <w:r w:rsidR="00000DCD">
        <w:rPr>
          <w:sz w:val="24"/>
          <w:szCs w:val="24"/>
        </w:rPr>
        <w:t>, které se zpravidla bude nacházet přímo v</w:t>
      </w:r>
      <w:r w:rsidR="00EE6C9B">
        <w:rPr>
          <w:sz w:val="24"/>
          <w:szCs w:val="24"/>
        </w:rPr>
        <w:t> </w:t>
      </w:r>
      <w:r w:rsidR="005B6FB0">
        <w:rPr>
          <w:sz w:val="24"/>
          <w:szCs w:val="24"/>
        </w:rPr>
        <w:t>ZCHÚ</w:t>
      </w:r>
      <w:r w:rsidR="00000DCD">
        <w:rPr>
          <w:sz w:val="24"/>
          <w:szCs w:val="24"/>
        </w:rPr>
        <w:t>,</w:t>
      </w:r>
      <w:r w:rsidR="00FA611B">
        <w:rPr>
          <w:sz w:val="24"/>
          <w:szCs w:val="24"/>
        </w:rPr>
        <w:t xml:space="preserve"> </w:t>
      </w:r>
      <w:r w:rsidR="00000DCD">
        <w:rPr>
          <w:sz w:val="24"/>
          <w:szCs w:val="24"/>
        </w:rPr>
        <w:t xml:space="preserve">a v termínu </w:t>
      </w:r>
      <w:r w:rsidRPr="00B50CD3">
        <w:rPr>
          <w:sz w:val="24"/>
          <w:szCs w:val="24"/>
        </w:rPr>
        <w:t>dle vzájemné dohody smluvních stran</w:t>
      </w:r>
      <w:r w:rsidR="005B6FB0">
        <w:rPr>
          <w:sz w:val="24"/>
          <w:szCs w:val="24"/>
        </w:rPr>
        <w:t>.</w:t>
      </w:r>
      <w:r w:rsidR="009D3A99">
        <w:rPr>
          <w:sz w:val="24"/>
          <w:szCs w:val="24"/>
        </w:rPr>
        <w:t xml:space="preserve"> </w:t>
      </w:r>
      <w:r w:rsidR="005B6FB0">
        <w:rPr>
          <w:sz w:val="24"/>
          <w:szCs w:val="24"/>
        </w:rPr>
        <w:t>P</w:t>
      </w:r>
      <w:r w:rsidR="009D3A99">
        <w:rPr>
          <w:sz w:val="24"/>
          <w:szCs w:val="24"/>
        </w:rPr>
        <w:t xml:space="preserve">okud se smluvní strany nedohodnou, </w:t>
      </w:r>
      <w:r w:rsidR="005B6FB0">
        <w:rPr>
          <w:sz w:val="24"/>
          <w:szCs w:val="24"/>
        </w:rPr>
        <w:t xml:space="preserve">proběhne předání </w:t>
      </w:r>
      <w:r w:rsidR="009D3A99">
        <w:rPr>
          <w:sz w:val="24"/>
          <w:szCs w:val="24"/>
        </w:rPr>
        <w:t>v</w:t>
      </w:r>
      <w:r w:rsidR="00FA611B">
        <w:rPr>
          <w:sz w:val="24"/>
          <w:szCs w:val="24"/>
        </w:rPr>
        <w:t> </w:t>
      </w:r>
      <w:r w:rsidR="009D3A99">
        <w:rPr>
          <w:sz w:val="24"/>
          <w:szCs w:val="24"/>
        </w:rPr>
        <w:t>termínu</w:t>
      </w:r>
      <w:r w:rsidR="00FA611B">
        <w:rPr>
          <w:sz w:val="24"/>
          <w:szCs w:val="24"/>
        </w:rPr>
        <w:t xml:space="preserve"> a místě jednostranně</w:t>
      </w:r>
      <w:r w:rsidR="009D3A99">
        <w:rPr>
          <w:sz w:val="24"/>
          <w:szCs w:val="24"/>
        </w:rPr>
        <w:t xml:space="preserve"> určeném objednatelem</w:t>
      </w:r>
      <w:r w:rsidR="00000DCD">
        <w:rPr>
          <w:sz w:val="24"/>
          <w:szCs w:val="24"/>
        </w:rPr>
        <w:t>, přičemž takové určení je pro zhotovitele závazné</w:t>
      </w:r>
      <w:r w:rsidRPr="00B50CD3">
        <w:rPr>
          <w:sz w:val="24"/>
          <w:szCs w:val="24"/>
        </w:rPr>
        <w:t xml:space="preserve">. Současně s předáním </w:t>
      </w:r>
      <w:r w:rsidR="005B6FB0">
        <w:rPr>
          <w:sz w:val="24"/>
          <w:szCs w:val="24"/>
        </w:rPr>
        <w:t>ZCHÚ</w:t>
      </w:r>
      <w:r w:rsidR="00D24305">
        <w:rPr>
          <w:sz w:val="24"/>
          <w:szCs w:val="24"/>
        </w:rPr>
        <w:t xml:space="preserve"> </w:t>
      </w:r>
      <w:r w:rsidR="004D5308">
        <w:rPr>
          <w:sz w:val="24"/>
          <w:szCs w:val="24"/>
        </w:rPr>
        <w:t xml:space="preserve">objednatel </w:t>
      </w:r>
      <w:r w:rsidR="00D24305">
        <w:rPr>
          <w:sz w:val="24"/>
          <w:szCs w:val="24"/>
        </w:rPr>
        <w:t>přímo</w:t>
      </w:r>
      <w:r w:rsidRPr="00B50CD3">
        <w:rPr>
          <w:sz w:val="24"/>
          <w:szCs w:val="24"/>
        </w:rPr>
        <w:t xml:space="preserve"> na místě zkonkretizuje – označí rozsah zásahu, pop</w:t>
      </w:r>
      <w:r w:rsidR="002379CE">
        <w:rPr>
          <w:sz w:val="24"/>
          <w:szCs w:val="24"/>
        </w:rPr>
        <w:t xml:space="preserve">ř. jinak dle místních podmínek </w:t>
      </w:r>
      <w:r w:rsidRPr="00B50CD3">
        <w:rPr>
          <w:sz w:val="24"/>
          <w:szCs w:val="24"/>
        </w:rPr>
        <w:t>rozsah zásahu</w:t>
      </w:r>
      <w:r w:rsidR="00D24305">
        <w:rPr>
          <w:sz w:val="24"/>
          <w:szCs w:val="24"/>
        </w:rPr>
        <w:t xml:space="preserve"> upřesní</w:t>
      </w:r>
      <w:r w:rsidRPr="00B50CD3">
        <w:rPr>
          <w:sz w:val="24"/>
          <w:szCs w:val="24"/>
        </w:rPr>
        <w:t>.</w:t>
      </w:r>
      <w:r w:rsidR="00D24305">
        <w:rPr>
          <w:sz w:val="24"/>
          <w:szCs w:val="24"/>
        </w:rPr>
        <w:t xml:space="preserve"> Konkretizace či upřesnění zásahu bude zaznamenáno do protokolu.</w:t>
      </w:r>
    </w:p>
    <w:p w:rsidR="007C4009" w:rsidRPr="00B50CD3" w:rsidRDefault="009D3A99" w:rsidP="007C4009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Zhotovitel je povinen provést zásah </w:t>
      </w:r>
      <w:r w:rsidR="007C4009" w:rsidRPr="00B50CD3">
        <w:rPr>
          <w:sz w:val="24"/>
          <w:szCs w:val="24"/>
        </w:rPr>
        <w:t xml:space="preserve">bez vad a nedodělků, kompletně tak, jak </w:t>
      </w:r>
      <w:r>
        <w:rPr>
          <w:sz w:val="24"/>
          <w:szCs w:val="24"/>
        </w:rPr>
        <w:t>je</w:t>
      </w:r>
      <w:r w:rsidR="007C4009" w:rsidRPr="00B50CD3">
        <w:rPr>
          <w:sz w:val="24"/>
          <w:szCs w:val="24"/>
        </w:rPr>
        <w:t xml:space="preserve"> ve smlouvě ujednán</w:t>
      </w:r>
      <w:r>
        <w:rPr>
          <w:sz w:val="24"/>
          <w:szCs w:val="24"/>
        </w:rPr>
        <w:t xml:space="preserve"> a upřesněn při předání </w:t>
      </w:r>
      <w:r w:rsidR="005B6FB0">
        <w:rPr>
          <w:sz w:val="24"/>
          <w:szCs w:val="24"/>
        </w:rPr>
        <w:t>ZCHÚ</w:t>
      </w:r>
      <w:r>
        <w:rPr>
          <w:sz w:val="24"/>
          <w:szCs w:val="24"/>
        </w:rPr>
        <w:t xml:space="preserve"> (viz bod 2.1.).</w:t>
      </w:r>
    </w:p>
    <w:p w:rsidR="007C4009" w:rsidRPr="00B50CD3" w:rsidRDefault="007C4009" w:rsidP="007C4009">
      <w:pPr>
        <w:numPr>
          <w:ilvl w:val="1"/>
          <w:numId w:val="5"/>
        </w:numPr>
        <w:spacing w:before="120" w:after="120"/>
        <w:jc w:val="both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 xml:space="preserve">Zhotovitel oznámí písemně nebo e-mailem osobě objednatele oprávněné jednat v technických věcech ukončení jednotlivých </w:t>
      </w:r>
      <w:r w:rsidR="00F22447">
        <w:rPr>
          <w:b/>
          <w:sz w:val="24"/>
          <w:szCs w:val="24"/>
        </w:rPr>
        <w:t>ročních etap</w:t>
      </w:r>
      <w:r w:rsidRPr="00B50CD3">
        <w:rPr>
          <w:b/>
          <w:sz w:val="24"/>
          <w:szCs w:val="24"/>
        </w:rPr>
        <w:t xml:space="preserve"> prací nejpozději do 10 dnů od </w:t>
      </w:r>
      <w:r w:rsidR="00F22447">
        <w:rPr>
          <w:b/>
          <w:sz w:val="24"/>
          <w:szCs w:val="24"/>
        </w:rPr>
        <w:t>posledního dne provádění prací v každé z těchto ročních etap.</w:t>
      </w:r>
    </w:p>
    <w:p w:rsidR="007C4009" w:rsidRPr="00B50CD3" w:rsidRDefault="007C4009" w:rsidP="007C4009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Objednatel nejpozději do 7 dnů ode dne oznámení ukončení prací</w:t>
      </w:r>
      <w:r w:rsidR="008F4EFE">
        <w:rPr>
          <w:sz w:val="24"/>
          <w:szCs w:val="24"/>
        </w:rPr>
        <w:t xml:space="preserve"> v jednotlivých letech</w:t>
      </w:r>
      <w:r w:rsidR="005E6409">
        <w:rPr>
          <w:sz w:val="24"/>
          <w:szCs w:val="24"/>
        </w:rPr>
        <w:t xml:space="preserve"> trvání smlouvy</w:t>
      </w:r>
      <w:r w:rsidRPr="00B50CD3">
        <w:rPr>
          <w:sz w:val="24"/>
          <w:szCs w:val="24"/>
        </w:rPr>
        <w:t>, vyzve zhotovitele</w:t>
      </w:r>
      <w:r w:rsidR="009D3A99">
        <w:rPr>
          <w:sz w:val="24"/>
          <w:szCs w:val="24"/>
        </w:rPr>
        <w:t xml:space="preserve"> písemně nebo e-mailem</w:t>
      </w:r>
      <w:r w:rsidRPr="00B50CD3">
        <w:rPr>
          <w:sz w:val="24"/>
          <w:szCs w:val="24"/>
        </w:rPr>
        <w:t xml:space="preserve"> k fyzickému předání provedených prací s uvedením konkrétního data a místa převzetí proveden</w:t>
      </w:r>
      <w:r w:rsidR="00000DCD">
        <w:rPr>
          <w:sz w:val="24"/>
          <w:szCs w:val="24"/>
        </w:rPr>
        <w:t>ých prací. Datum a místo převzetí prací budou stanoveny</w:t>
      </w:r>
      <w:r w:rsidRPr="00B50CD3">
        <w:rPr>
          <w:sz w:val="24"/>
          <w:szCs w:val="24"/>
        </w:rPr>
        <w:t xml:space="preserve"> p</w:t>
      </w:r>
      <w:r w:rsidR="001D3D17">
        <w:rPr>
          <w:sz w:val="24"/>
          <w:szCs w:val="24"/>
        </w:rPr>
        <w:t>o předchozí telefonické</w:t>
      </w:r>
      <w:r w:rsidR="006C5B44">
        <w:rPr>
          <w:sz w:val="24"/>
          <w:szCs w:val="24"/>
        </w:rPr>
        <w:t xml:space="preserve"> či e-mailové</w:t>
      </w:r>
      <w:r w:rsidR="001D3D17">
        <w:rPr>
          <w:sz w:val="24"/>
          <w:szCs w:val="24"/>
        </w:rPr>
        <w:t xml:space="preserve"> domluvě</w:t>
      </w:r>
      <w:r w:rsidR="00D24305">
        <w:rPr>
          <w:sz w:val="24"/>
          <w:szCs w:val="24"/>
        </w:rPr>
        <w:t>,</w:t>
      </w:r>
      <w:r w:rsidR="001D3D17">
        <w:rPr>
          <w:sz w:val="24"/>
          <w:szCs w:val="24"/>
        </w:rPr>
        <w:t xml:space="preserve"> pokud se na termínu a místě smluvní strany nedohodnou, určí je jednostranně objednatel</w:t>
      </w:r>
      <w:r w:rsidR="005E6409">
        <w:rPr>
          <w:sz w:val="24"/>
          <w:szCs w:val="24"/>
        </w:rPr>
        <w:t xml:space="preserve"> písemným sdělením zhotoviteli</w:t>
      </w:r>
      <w:r w:rsidR="001D3D17">
        <w:rPr>
          <w:sz w:val="24"/>
          <w:szCs w:val="24"/>
        </w:rPr>
        <w:t>.</w:t>
      </w:r>
    </w:p>
    <w:p w:rsidR="007C4009" w:rsidRPr="00B50CD3" w:rsidRDefault="007C4009" w:rsidP="007C4009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lastRenderedPageBreak/>
        <w:t xml:space="preserve">O předání a převzetí </w:t>
      </w:r>
      <w:r w:rsidR="001D3D17">
        <w:rPr>
          <w:sz w:val="24"/>
          <w:szCs w:val="24"/>
        </w:rPr>
        <w:t xml:space="preserve">zásahu </w:t>
      </w:r>
      <w:r w:rsidRPr="00B50CD3">
        <w:rPr>
          <w:sz w:val="24"/>
          <w:szCs w:val="24"/>
        </w:rPr>
        <w:t xml:space="preserve">v termínu dle bodu </w:t>
      </w:r>
      <w:proofErr w:type="gramStart"/>
      <w:r w:rsidRPr="00B50CD3">
        <w:rPr>
          <w:sz w:val="24"/>
          <w:szCs w:val="24"/>
        </w:rPr>
        <w:t>2.</w:t>
      </w:r>
      <w:r w:rsidR="001D3D17">
        <w:rPr>
          <w:sz w:val="24"/>
          <w:szCs w:val="24"/>
        </w:rPr>
        <w:t>4.</w:t>
      </w:r>
      <w:r w:rsidRPr="00B50CD3">
        <w:rPr>
          <w:sz w:val="24"/>
          <w:szCs w:val="24"/>
        </w:rPr>
        <w:t xml:space="preserve"> bude</w:t>
      </w:r>
      <w:proofErr w:type="gramEnd"/>
      <w:r w:rsidRPr="00B50CD3">
        <w:rPr>
          <w:sz w:val="24"/>
          <w:szCs w:val="24"/>
        </w:rPr>
        <w:t xml:space="preserve"> objednatelem a zhotovitelem sepsán protokol. Objednatel si vyhrazuje právo předmět plnění n</w:t>
      </w:r>
      <w:r w:rsidR="00276110" w:rsidRPr="00B50CD3">
        <w:rPr>
          <w:sz w:val="24"/>
          <w:szCs w:val="24"/>
        </w:rPr>
        <w:t xml:space="preserve">epřevzít, pokud bude </w:t>
      </w:r>
      <w:r w:rsidRPr="00B50CD3">
        <w:rPr>
          <w:sz w:val="24"/>
          <w:szCs w:val="24"/>
        </w:rPr>
        <w:t>vykazovat vady a nebude kompletní.</w:t>
      </w:r>
    </w:p>
    <w:p w:rsidR="007C4009" w:rsidRPr="00B50CD3" w:rsidRDefault="007C4009" w:rsidP="007C4009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V případě zjištění skutečností majících podstatný vliv na provedení, předání a fakturování předmětu plnění</w:t>
      </w:r>
      <w:r w:rsidR="001D3D17">
        <w:rPr>
          <w:sz w:val="24"/>
          <w:szCs w:val="24"/>
        </w:rPr>
        <w:t xml:space="preserve"> (nepříznivé počasí, nedostatek finančních prostředků na zaplacení zásahu atd.)</w:t>
      </w:r>
      <w:r w:rsidRPr="00B50CD3">
        <w:rPr>
          <w:sz w:val="24"/>
          <w:szCs w:val="24"/>
        </w:rPr>
        <w:t xml:space="preserve">, je každá z obou stran povinna o této skutečnosti informovat neprodleně písemně druhou stranu jakmile se o nich dozví. </w:t>
      </w:r>
      <w:r w:rsidR="006C5B44">
        <w:rPr>
          <w:sz w:val="24"/>
          <w:szCs w:val="24"/>
        </w:rPr>
        <w:t>Vyžádá-li si vznik této skutečnosti změnu smlouvy</w:t>
      </w:r>
      <w:r w:rsidRPr="00B50CD3">
        <w:rPr>
          <w:sz w:val="24"/>
          <w:szCs w:val="24"/>
        </w:rPr>
        <w:t xml:space="preserve">, bude </w:t>
      </w:r>
      <w:r w:rsidR="006C5B44">
        <w:rPr>
          <w:sz w:val="24"/>
          <w:szCs w:val="24"/>
        </w:rPr>
        <w:t>smlouva upravena písemným dodatkem</w:t>
      </w:r>
      <w:r w:rsidRPr="00B50CD3">
        <w:rPr>
          <w:sz w:val="24"/>
          <w:szCs w:val="24"/>
        </w:rPr>
        <w:t xml:space="preserve">. </w:t>
      </w:r>
    </w:p>
    <w:p w:rsidR="008D691D" w:rsidRDefault="008D691D" w:rsidP="007C4009">
      <w:pPr>
        <w:spacing w:before="120" w:after="120"/>
        <w:jc w:val="center"/>
        <w:rPr>
          <w:b/>
          <w:sz w:val="24"/>
          <w:szCs w:val="24"/>
        </w:rPr>
      </w:pP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Článek 3</w:t>
      </w: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Odměna za plnění, úhrada nákladů</w:t>
      </w:r>
    </w:p>
    <w:p w:rsidR="008C05FC" w:rsidRDefault="00C46269" w:rsidP="008C05FC">
      <w:pPr>
        <w:numPr>
          <w:ilvl w:val="1"/>
          <w:numId w:val="18"/>
        </w:numPr>
        <w:spacing w:before="120" w:after="120"/>
        <w:jc w:val="both"/>
        <w:rPr>
          <w:sz w:val="24"/>
          <w:szCs w:val="24"/>
        </w:rPr>
      </w:pPr>
      <w:r w:rsidRPr="00C46269">
        <w:rPr>
          <w:sz w:val="24"/>
          <w:szCs w:val="24"/>
        </w:rPr>
        <w:t>Objednatel se zavazuje uhradit zhotoviteli za provedení zásahu cenu, která činí …</w:t>
      </w:r>
      <w:proofErr w:type="gramStart"/>
      <w:r w:rsidRPr="00C46269">
        <w:rPr>
          <w:sz w:val="24"/>
          <w:szCs w:val="24"/>
        </w:rPr>
        <w:t>….. Kč</w:t>
      </w:r>
      <w:proofErr w:type="gramEnd"/>
      <w:r w:rsidRPr="00C46269">
        <w:rPr>
          <w:sz w:val="24"/>
          <w:szCs w:val="24"/>
        </w:rPr>
        <w:t xml:space="preserve"> bez DPH v roce 201</w:t>
      </w:r>
      <w:r w:rsidR="00DE79DC">
        <w:rPr>
          <w:sz w:val="24"/>
          <w:szCs w:val="24"/>
        </w:rPr>
        <w:t>5</w:t>
      </w:r>
      <w:r w:rsidRPr="00C46269">
        <w:rPr>
          <w:sz w:val="24"/>
          <w:szCs w:val="24"/>
        </w:rPr>
        <w:t>, …….. Kč bez DPH v roce 201</w:t>
      </w:r>
      <w:r w:rsidR="00DE79DC">
        <w:rPr>
          <w:sz w:val="24"/>
          <w:szCs w:val="24"/>
        </w:rPr>
        <w:t>6</w:t>
      </w:r>
      <w:r w:rsidRPr="00C46269">
        <w:rPr>
          <w:sz w:val="24"/>
          <w:szCs w:val="24"/>
        </w:rPr>
        <w:t>, …….. Kč bez DPH v roce 201</w:t>
      </w:r>
      <w:r w:rsidR="00DE79DC">
        <w:rPr>
          <w:sz w:val="24"/>
          <w:szCs w:val="24"/>
        </w:rPr>
        <w:t>7</w:t>
      </w:r>
      <w:r w:rsidRPr="00C46269">
        <w:rPr>
          <w:sz w:val="24"/>
          <w:szCs w:val="24"/>
        </w:rPr>
        <w:t xml:space="preserve">, …….. Kč bez DPH </w:t>
      </w:r>
      <w:r w:rsidR="00B8276D">
        <w:rPr>
          <w:sz w:val="24"/>
          <w:szCs w:val="24"/>
        </w:rPr>
        <w:t xml:space="preserve">a </w:t>
      </w:r>
      <w:r w:rsidRPr="00C46269">
        <w:rPr>
          <w:sz w:val="24"/>
          <w:szCs w:val="24"/>
        </w:rPr>
        <w:t>v roce 201</w:t>
      </w:r>
      <w:r w:rsidR="00DE79DC">
        <w:rPr>
          <w:sz w:val="24"/>
          <w:szCs w:val="24"/>
        </w:rPr>
        <w:t>8</w:t>
      </w:r>
      <w:r w:rsidRPr="00C46269">
        <w:rPr>
          <w:sz w:val="24"/>
          <w:szCs w:val="24"/>
        </w:rPr>
        <w:t>. Cena za celou dobu trvání smlouvy činí …</w:t>
      </w:r>
      <w:proofErr w:type="gramStart"/>
      <w:r w:rsidRPr="00C46269">
        <w:rPr>
          <w:sz w:val="24"/>
          <w:szCs w:val="24"/>
        </w:rPr>
        <w:t>….. Kč</w:t>
      </w:r>
      <w:proofErr w:type="gramEnd"/>
      <w:r w:rsidRPr="00C46269">
        <w:rPr>
          <w:sz w:val="24"/>
          <w:szCs w:val="24"/>
        </w:rPr>
        <w:t xml:space="preserve"> bez DPH, tato cena odpovídá nabídce podané zhotovitelem v rámci procesu zadání veřejné zakázky. Zhotovitel každoročně vyfakturuje příslušnou částku navýšenou o částku odpovídající dani z přidané hodnoty ve výši podle aktuální sazby stanovené příslušným právním předpisem účinným v době plnění. Celková cena díla je součtem takto vypočtených částek za celou dobu trvání smlouvy. Tato sjednaná celková cena je konečná </w:t>
      </w:r>
      <w:r w:rsidR="008C05FC">
        <w:rPr>
          <w:sz w:val="24"/>
          <w:szCs w:val="24"/>
        </w:rPr>
        <w:t xml:space="preserve">a maximální. </w:t>
      </w:r>
    </w:p>
    <w:p w:rsidR="007C4009" w:rsidRPr="00B50CD3" w:rsidRDefault="008F4EFE" w:rsidP="008C05FC">
      <w:pPr>
        <w:numPr>
          <w:ilvl w:val="1"/>
          <w:numId w:val="1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Dohodnutá cena</w:t>
      </w:r>
      <w:r w:rsidR="007C4009" w:rsidRPr="00B50CD3">
        <w:rPr>
          <w:sz w:val="24"/>
          <w:szCs w:val="24"/>
        </w:rPr>
        <w:t xml:space="preserve"> zahrnuje i veškeré náklady zhotovitele související s plněním předmětu smlouvy.</w:t>
      </w:r>
    </w:p>
    <w:p w:rsidR="007C4009" w:rsidRPr="00B50CD3" w:rsidRDefault="007C4009" w:rsidP="007C4009">
      <w:pPr>
        <w:spacing w:before="120" w:after="120"/>
        <w:jc w:val="both"/>
        <w:rPr>
          <w:sz w:val="24"/>
          <w:szCs w:val="24"/>
        </w:rPr>
      </w:pP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Článek 4</w:t>
      </w: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Platební podmínky a fakturace</w:t>
      </w:r>
    </w:p>
    <w:p w:rsidR="007C4009" w:rsidRPr="00B50CD3" w:rsidRDefault="007C4009" w:rsidP="007C4009">
      <w:pPr>
        <w:numPr>
          <w:ilvl w:val="1"/>
          <w:numId w:val="2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 xml:space="preserve">Faktura na úhradu </w:t>
      </w:r>
      <w:r w:rsidR="00F22447">
        <w:rPr>
          <w:sz w:val="24"/>
          <w:szCs w:val="24"/>
        </w:rPr>
        <w:t xml:space="preserve">ceny </w:t>
      </w:r>
      <w:r w:rsidRPr="00B50CD3">
        <w:rPr>
          <w:b/>
          <w:sz w:val="24"/>
          <w:szCs w:val="24"/>
        </w:rPr>
        <w:t xml:space="preserve">za </w:t>
      </w:r>
      <w:r w:rsidR="00F22447">
        <w:rPr>
          <w:b/>
          <w:sz w:val="24"/>
          <w:szCs w:val="24"/>
        </w:rPr>
        <w:t xml:space="preserve">konečná </w:t>
      </w:r>
      <w:r w:rsidRPr="00B50CD3">
        <w:rPr>
          <w:b/>
          <w:sz w:val="24"/>
          <w:szCs w:val="24"/>
        </w:rPr>
        <w:t>plnění</w:t>
      </w:r>
      <w:r w:rsidRPr="00B50CD3">
        <w:rPr>
          <w:sz w:val="24"/>
          <w:szCs w:val="24"/>
        </w:rPr>
        <w:t xml:space="preserve"> </w:t>
      </w:r>
      <w:r w:rsidR="00F22447">
        <w:rPr>
          <w:sz w:val="24"/>
          <w:szCs w:val="24"/>
        </w:rPr>
        <w:t xml:space="preserve">v jednotlivých ročních etapách </w:t>
      </w:r>
      <w:r w:rsidRPr="00B50CD3">
        <w:rPr>
          <w:sz w:val="24"/>
          <w:szCs w:val="24"/>
        </w:rPr>
        <w:t xml:space="preserve">podle bodu 3.1 této smlouvy bude vystavena zpracovatelem současně s protokolárním převzetím poslední části prací v jednotlivých letech předmětu plnění objednatelem dle bodu </w:t>
      </w:r>
      <w:proofErr w:type="gramStart"/>
      <w:r w:rsidRPr="00B50CD3">
        <w:rPr>
          <w:sz w:val="24"/>
          <w:szCs w:val="24"/>
        </w:rPr>
        <w:t>2.</w:t>
      </w:r>
      <w:r w:rsidR="00F22447">
        <w:rPr>
          <w:sz w:val="24"/>
          <w:szCs w:val="24"/>
        </w:rPr>
        <w:t>5.,</w:t>
      </w:r>
      <w:r w:rsidRPr="00B50CD3">
        <w:rPr>
          <w:sz w:val="24"/>
          <w:szCs w:val="24"/>
        </w:rPr>
        <w:t xml:space="preserve"> nejpozději</w:t>
      </w:r>
      <w:proofErr w:type="gramEnd"/>
      <w:r w:rsidRPr="00B50CD3">
        <w:rPr>
          <w:sz w:val="24"/>
          <w:szCs w:val="24"/>
        </w:rPr>
        <w:t xml:space="preserve"> však do 14 dní ode dne podpisu protokolu o převzetí poslední části prací</w:t>
      </w:r>
      <w:r w:rsidR="005E6409">
        <w:rPr>
          <w:sz w:val="24"/>
          <w:szCs w:val="24"/>
        </w:rPr>
        <w:t xml:space="preserve"> v každém roce trvání smlouvy</w:t>
      </w:r>
      <w:r w:rsidRPr="00B50CD3">
        <w:rPr>
          <w:sz w:val="24"/>
          <w:szCs w:val="24"/>
        </w:rPr>
        <w:t xml:space="preserve"> oběma smluvními stranami.</w:t>
      </w:r>
    </w:p>
    <w:p w:rsidR="007C4009" w:rsidRPr="00B50CD3" w:rsidRDefault="007C4009" w:rsidP="007C4009">
      <w:pPr>
        <w:numPr>
          <w:ilvl w:val="1"/>
          <w:numId w:val="2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Faktura bude mít tyto</w:t>
      </w:r>
      <w:r w:rsidR="005E6409">
        <w:rPr>
          <w:sz w:val="24"/>
          <w:szCs w:val="24"/>
        </w:rPr>
        <w:t xml:space="preserve"> minimální náležitosti</w:t>
      </w:r>
      <w:r w:rsidRPr="00B50CD3">
        <w:rPr>
          <w:sz w:val="24"/>
          <w:szCs w:val="24"/>
        </w:rPr>
        <w:t>:</w:t>
      </w:r>
      <w:r w:rsidR="00DE79DC">
        <w:rPr>
          <w:sz w:val="24"/>
          <w:szCs w:val="24"/>
        </w:rPr>
        <w:t xml:space="preserve"> bude zpracována v tištěné podobě,</w:t>
      </w:r>
      <w:r w:rsidR="005B6FB0">
        <w:rPr>
          <w:sz w:val="24"/>
          <w:szCs w:val="24"/>
        </w:rPr>
        <w:t xml:space="preserve"> </w:t>
      </w:r>
      <w:r w:rsidR="00DE79DC">
        <w:rPr>
          <w:sz w:val="24"/>
          <w:szCs w:val="24"/>
        </w:rPr>
        <w:t xml:space="preserve">bude obsahovat </w:t>
      </w:r>
      <w:r w:rsidRPr="00B50CD3">
        <w:rPr>
          <w:sz w:val="24"/>
          <w:szCs w:val="24"/>
        </w:rPr>
        <w:t>označení faktury a její číslo, název</w:t>
      </w:r>
      <w:r w:rsidR="00BB6054">
        <w:rPr>
          <w:sz w:val="24"/>
          <w:szCs w:val="24"/>
        </w:rPr>
        <w:t xml:space="preserve"> </w:t>
      </w:r>
      <w:r w:rsidR="00BB6054" w:rsidRPr="00BB6054">
        <w:rPr>
          <w:b/>
          <w:sz w:val="24"/>
          <w:szCs w:val="24"/>
        </w:rPr>
        <w:t>Zajištění péče o </w:t>
      </w:r>
      <w:r w:rsidR="006D7EC1">
        <w:rPr>
          <w:b/>
          <w:sz w:val="24"/>
          <w:szCs w:val="24"/>
        </w:rPr>
        <w:t xml:space="preserve">přírodní </w:t>
      </w:r>
      <w:r w:rsidR="005B6FB0">
        <w:rPr>
          <w:b/>
          <w:sz w:val="24"/>
          <w:szCs w:val="24"/>
        </w:rPr>
        <w:t>památku Bezděkovský lom</w:t>
      </w:r>
      <w:r w:rsidRPr="00B50CD3">
        <w:rPr>
          <w:sz w:val="24"/>
          <w:szCs w:val="24"/>
        </w:rPr>
        <w:t>, identifikační číslo a sídlo nebo místo podnikání zhotovitele, DPH (je-li zhotovitel plátce DPH), bankovní spojení, označení předmětu smlouvy</w:t>
      </w:r>
      <w:r w:rsidR="00DE79DC">
        <w:rPr>
          <w:sz w:val="24"/>
          <w:szCs w:val="24"/>
        </w:rPr>
        <w:t>, položkový rozpočet prací (cena za plošnou měrnou jednotku pro jednotlivé druhy prací)</w:t>
      </w:r>
      <w:r w:rsidRPr="00B50CD3">
        <w:rPr>
          <w:sz w:val="24"/>
          <w:szCs w:val="24"/>
        </w:rPr>
        <w:t xml:space="preserve"> a vyfakturovanou částku. </w:t>
      </w:r>
    </w:p>
    <w:p w:rsidR="007C4009" w:rsidRPr="00B50CD3" w:rsidRDefault="007C4009" w:rsidP="007C4009">
      <w:pPr>
        <w:numPr>
          <w:ilvl w:val="1"/>
          <w:numId w:val="2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 xml:space="preserve">Faktura vystavená zhotovitelem je splatná do </w:t>
      </w:r>
      <w:r w:rsidR="007453C9" w:rsidRPr="00B50CD3">
        <w:rPr>
          <w:sz w:val="24"/>
          <w:szCs w:val="24"/>
        </w:rPr>
        <w:t>30</w:t>
      </w:r>
      <w:r w:rsidRPr="00B50CD3">
        <w:rPr>
          <w:sz w:val="24"/>
          <w:szCs w:val="24"/>
        </w:rPr>
        <w:t xml:space="preserve"> dnů po jejím obdržení objednatelem.</w:t>
      </w:r>
    </w:p>
    <w:p w:rsidR="007C4009" w:rsidRPr="00B50CD3" w:rsidRDefault="007C4009" w:rsidP="007C4009">
      <w:pPr>
        <w:numPr>
          <w:ilvl w:val="1"/>
          <w:numId w:val="2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Objednatel může fakturu vrátit do data její splatnosti, pokud bude obsahovat nesprávné nebo neúplné náležitosti či údaje.</w:t>
      </w:r>
    </w:p>
    <w:p w:rsidR="00EF0268" w:rsidRDefault="00EF0268" w:rsidP="007C4009">
      <w:pPr>
        <w:spacing w:before="120" w:after="120"/>
        <w:jc w:val="center"/>
        <w:rPr>
          <w:b/>
          <w:sz w:val="24"/>
          <w:szCs w:val="24"/>
        </w:rPr>
      </w:pP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Článek 5</w:t>
      </w:r>
    </w:p>
    <w:p w:rsidR="007C4009" w:rsidRPr="00B50CD3" w:rsidRDefault="00D24305" w:rsidP="007C400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DA66EE">
        <w:rPr>
          <w:b/>
          <w:sz w:val="24"/>
          <w:szCs w:val="24"/>
        </w:rPr>
        <w:t>mluvní pokuta</w:t>
      </w:r>
    </w:p>
    <w:p w:rsidR="007C4009" w:rsidRPr="00B50CD3" w:rsidRDefault="007C4009" w:rsidP="007C4009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lastRenderedPageBreak/>
        <w:t xml:space="preserve">Smluvní pokuta za prodlení </w:t>
      </w:r>
      <w:r w:rsidR="00D24305">
        <w:rPr>
          <w:sz w:val="24"/>
          <w:szCs w:val="24"/>
        </w:rPr>
        <w:t xml:space="preserve">zhotovitele při provádění </w:t>
      </w:r>
      <w:r w:rsidR="00F22447">
        <w:rPr>
          <w:sz w:val="24"/>
          <w:szCs w:val="24"/>
        </w:rPr>
        <w:t>zásahu</w:t>
      </w:r>
      <w:r w:rsidRPr="00B50CD3">
        <w:rPr>
          <w:sz w:val="24"/>
          <w:szCs w:val="24"/>
        </w:rPr>
        <w:t xml:space="preserve"> je stanovena ve výši </w:t>
      </w:r>
      <w:r w:rsidR="00DA66EE">
        <w:rPr>
          <w:sz w:val="24"/>
          <w:szCs w:val="24"/>
        </w:rPr>
        <w:t xml:space="preserve">2 </w:t>
      </w:r>
      <w:r w:rsidRPr="00B50CD3">
        <w:rPr>
          <w:sz w:val="24"/>
          <w:szCs w:val="24"/>
        </w:rPr>
        <w:t>% z celkové ceny</w:t>
      </w:r>
      <w:r w:rsidR="00F22447">
        <w:rPr>
          <w:sz w:val="24"/>
          <w:szCs w:val="24"/>
        </w:rPr>
        <w:t xml:space="preserve"> </w:t>
      </w:r>
      <w:r w:rsidRPr="00B50CD3">
        <w:rPr>
          <w:sz w:val="24"/>
          <w:szCs w:val="24"/>
        </w:rPr>
        <w:t>za každý započatý den prodlení</w:t>
      </w:r>
      <w:r w:rsidR="007453C9" w:rsidRPr="00B50CD3">
        <w:rPr>
          <w:sz w:val="24"/>
          <w:szCs w:val="24"/>
        </w:rPr>
        <w:t xml:space="preserve">, a to až do konečného převzetí díla dle bodu </w:t>
      </w:r>
      <w:proofErr w:type="gramStart"/>
      <w:r w:rsidR="007453C9" w:rsidRPr="00B50CD3">
        <w:rPr>
          <w:sz w:val="24"/>
          <w:szCs w:val="24"/>
        </w:rPr>
        <w:t>2.</w:t>
      </w:r>
      <w:r w:rsidR="00F22447">
        <w:rPr>
          <w:sz w:val="24"/>
          <w:szCs w:val="24"/>
        </w:rPr>
        <w:t>5</w:t>
      </w:r>
      <w:r w:rsidR="007453C9" w:rsidRPr="00B50CD3">
        <w:rPr>
          <w:sz w:val="24"/>
          <w:szCs w:val="24"/>
        </w:rPr>
        <w:t>. této</w:t>
      </w:r>
      <w:proofErr w:type="gramEnd"/>
      <w:r w:rsidR="007453C9" w:rsidRPr="00B50CD3">
        <w:rPr>
          <w:sz w:val="24"/>
          <w:szCs w:val="24"/>
        </w:rPr>
        <w:t xml:space="preserve"> smlouvy</w:t>
      </w:r>
      <w:r w:rsidR="005B6FB0">
        <w:rPr>
          <w:sz w:val="24"/>
          <w:szCs w:val="24"/>
        </w:rPr>
        <w:t>,</w:t>
      </w:r>
      <w:r w:rsidR="007453C9" w:rsidRPr="00B50CD3">
        <w:rPr>
          <w:sz w:val="24"/>
          <w:szCs w:val="24"/>
        </w:rPr>
        <w:t xml:space="preserve"> nebo do </w:t>
      </w:r>
      <w:r w:rsidR="00F22447">
        <w:rPr>
          <w:sz w:val="24"/>
          <w:szCs w:val="24"/>
        </w:rPr>
        <w:t>ukončení smluvního vztahu</w:t>
      </w:r>
      <w:r w:rsidR="00EC6CDC">
        <w:rPr>
          <w:sz w:val="24"/>
          <w:szCs w:val="24"/>
        </w:rPr>
        <w:t xml:space="preserve"> objednatelem</w:t>
      </w:r>
      <w:r w:rsidR="00EF0268">
        <w:rPr>
          <w:sz w:val="24"/>
          <w:szCs w:val="24"/>
        </w:rPr>
        <w:t>.</w:t>
      </w:r>
    </w:p>
    <w:p w:rsidR="007C4009" w:rsidRPr="00B50CD3" w:rsidRDefault="007C4009" w:rsidP="007C4009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Smluvní pokuta za vady díla je stanovena ve výš</w:t>
      </w:r>
      <w:r w:rsidR="00276110" w:rsidRPr="00B50CD3">
        <w:rPr>
          <w:sz w:val="24"/>
          <w:szCs w:val="24"/>
        </w:rPr>
        <w:t>i</w:t>
      </w:r>
      <w:r w:rsidRPr="00B50CD3">
        <w:rPr>
          <w:sz w:val="24"/>
          <w:szCs w:val="24"/>
        </w:rPr>
        <w:t xml:space="preserve"> 2</w:t>
      </w:r>
      <w:r w:rsidR="00DA66EE">
        <w:rPr>
          <w:sz w:val="24"/>
          <w:szCs w:val="24"/>
        </w:rPr>
        <w:t xml:space="preserve"> </w:t>
      </w:r>
      <w:r w:rsidRPr="00B50CD3">
        <w:rPr>
          <w:sz w:val="24"/>
          <w:szCs w:val="24"/>
        </w:rPr>
        <w:t>% z celkové ceny za každý započatý den prodlení v případě, že zhotovitel neodstraní</w:t>
      </w:r>
      <w:r w:rsidR="00D33929">
        <w:rPr>
          <w:sz w:val="24"/>
          <w:szCs w:val="24"/>
        </w:rPr>
        <w:t xml:space="preserve"> vytčenou</w:t>
      </w:r>
      <w:r w:rsidRPr="00B50CD3">
        <w:rPr>
          <w:sz w:val="24"/>
          <w:szCs w:val="24"/>
        </w:rPr>
        <w:t xml:space="preserve"> vadu díla v termínu stanoveném v písemné výzvě zadavatele k jejich odstranění</w:t>
      </w:r>
      <w:r w:rsidR="005B6FB0">
        <w:rPr>
          <w:sz w:val="24"/>
          <w:szCs w:val="24"/>
        </w:rPr>
        <w:t>,</w:t>
      </w:r>
      <w:r w:rsidR="00EF0268">
        <w:rPr>
          <w:sz w:val="24"/>
          <w:szCs w:val="24"/>
        </w:rPr>
        <w:t xml:space="preserve"> a to až do odstranění vady nebo ukončení smluvního vztahu objednatelem</w:t>
      </w:r>
      <w:r w:rsidRPr="00B50CD3">
        <w:rPr>
          <w:sz w:val="24"/>
          <w:szCs w:val="24"/>
        </w:rPr>
        <w:t>. Lhůta k odstranění vad stanovená v písemné výzvě zadavatelem činí minimálně 2 dny ode dne doručení výzvy zhotoviteli.</w:t>
      </w:r>
    </w:p>
    <w:p w:rsidR="007C4009" w:rsidRPr="00B50CD3" w:rsidRDefault="007C4009" w:rsidP="007C4009">
      <w:pPr>
        <w:numPr>
          <w:ilvl w:val="1"/>
          <w:numId w:val="3"/>
        </w:numPr>
        <w:spacing w:before="120" w:after="120"/>
        <w:jc w:val="both"/>
        <w:rPr>
          <w:b/>
          <w:sz w:val="24"/>
          <w:szCs w:val="24"/>
        </w:rPr>
      </w:pPr>
      <w:r w:rsidRPr="00B50CD3">
        <w:rPr>
          <w:sz w:val="24"/>
          <w:szCs w:val="24"/>
        </w:rPr>
        <w:t xml:space="preserve">Úhradou smluvní pokuty zhotovitelem není dotčeno právo objednatele na </w:t>
      </w:r>
      <w:r w:rsidR="00AA4E39">
        <w:rPr>
          <w:sz w:val="24"/>
          <w:szCs w:val="24"/>
        </w:rPr>
        <w:t>úhradu škody vzniklé v souvislosti s porušením závazku zhotovitele, za který je smluvní pokuta stanovena</w:t>
      </w:r>
      <w:r w:rsidRPr="00B50CD3">
        <w:rPr>
          <w:sz w:val="24"/>
          <w:szCs w:val="24"/>
        </w:rPr>
        <w:t>.</w:t>
      </w:r>
    </w:p>
    <w:p w:rsidR="00361A2C" w:rsidRDefault="00361A2C" w:rsidP="007C4009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</w:t>
      </w:r>
      <w:r w:rsidR="00AA4E39">
        <w:rPr>
          <w:sz w:val="24"/>
          <w:szCs w:val="24"/>
        </w:rPr>
        <w:t xml:space="preserve"> a provést zápočet svých pohledávek za zhotovitelem vůči pohledávkám zhotovitele za objednavatelem</w:t>
      </w:r>
      <w:r w:rsidRPr="00B50CD3">
        <w:rPr>
          <w:sz w:val="24"/>
          <w:szCs w:val="24"/>
        </w:rPr>
        <w:t>.</w:t>
      </w:r>
    </w:p>
    <w:p w:rsidR="00AA7AFB" w:rsidRPr="00B50CD3" w:rsidRDefault="00AA7AFB" w:rsidP="007C4009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V případě odstoupení od smlouvy objednatelem z důvodu podstatného porušení smluvních povinností zhotovitelem je zhotovitel povinen zaplatit smluvní pokutu ve výši 35 % z celkové ceny.</w:t>
      </w:r>
    </w:p>
    <w:p w:rsidR="008D691D" w:rsidRDefault="008D691D" w:rsidP="007C4009">
      <w:pPr>
        <w:spacing w:before="120" w:after="120"/>
        <w:jc w:val="center"/>
        <w:rPr>
          <w:b/>
          <w:sz w:val="24"/>
          <w:szCs w:val="24"/>
        </w:rPr>
      </w:pP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Článek 6</w:t>
      </w: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Ostatní ujednání</w:t>
      </w:r>
    </w:p>
    <w:p w:rsidR="00EC6CDC" w:rsidRDefault="007C4009" w:rsidP="007C4009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 xml:space="preserve">Smluvní strany mohou smlouvu ukončit </w:t>
      </w:r>
      <w:r w:rsidR="00B84432" w:rsidRPr="00B50CD3">
        <w:rPr>
          <w:sz w:val="24"/>
          <w:szCs w:val="24"/>
        </w:rPr>
        <w:t xml:space="preserve">písemnou </w:t>
      </w:r>
      <w:r w:rsidRPr="00B50CD3">
        <w:rPr>
          <w:sz w:val="24"/>
          <w:szCs w:val="24"/>
        </w:rPr>
        <w:t>dohodou</w:t>
      </w:r>
      <w:r w:rsidR="00B84432" w:rsidRPr="00B50CD3">
        <w:rPr>
          <w:sz w:val="24"/>
          <w:szCs w:val="24"/>
        </w:rPr>
        <w:t>.</w:t>
      </w:r>
      <w:r w:rsidRPr="00B50CD3">
        <w:rPr>
          <w:sz w:val="24"/>
          <w:szCs w:val="24"/>
        </w:rPr>
        <w:t xml:space="preserve"> </w:t>
      </w:r>
      <w:r w:rsidR="00B84432" w:rsidRPr="00B50CD3">
        <w:rPr>
          <w:sz w:val="24"/>
          <w:szCs w:val="24"/>
        </w:rPr>
        <w:t xml:space="preserve">Smlouva může také zaniknout </w:t>
      </w:r>
      <w:r w:rsidR="00EC6CDC">
        <w:rPr>
          <w:sz w:val="24"/>
          <w:szCs w:val="24"/>
        </w:rPr>
        <w:t>výpovědí s jednoměsíční výpovědní lhůtou</w:t>
      </w:r>
      <w:r w:rsidR="00397FA5" w:rsidRPr="00B50CD3">
        <w:rPr>
          <w:sz w:val="24"/>
          <w:szCs w:val="24"/>
        </w:rPr>
        <w:t xml:space="preserve">, a to každoročně bez udání důvodů po uplynutí </w:t>
      </w:r>
      <w:r w:rsidR="00EC6CDC">
        <w:rPr>
          <w:sz w:val="24"/>
          <w:szCs w:val="24"/>
        </w:rPr>
        <w:t>nejpozdějšího</w:t>
      </w:r>
      <w:r w:rsidR="00397FA5" w:rsidRPr="00B50CD3">
        <w:rPr>
          <w:sz w:val="24"/>
          <w:szCs w:val="24"/>
        </w:rPr>
        <w:t xml:space="preserve"> termínu k provádění prací, tak aby průběh prací v daném roce nebyl narušen</w:t>
      </w:r>
      <w:r w:rsidRPr="00B50CD3">
        <w:rPr>
          <w:sz w:val="24"/>
          <w:szCs w:val="24"/>
        </w:rPr>
        <w:t xml:space="preserve">. </w:t>
      </w:r>
    </w:p>
    <w:p w:rsidR="00397FA5" w:rsidRPr="00B50CD3" w:rsidRDefault="00AA4E39" w:rsidP="007C4009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Za podstatné porušení smluvní povinnosti zhotovitelem považují smluvní strany případ, kdy zhotovitel i přes upozornění objednatele nezahájí provádění zásahu, i když tomu nebrání žádné</w:t>
      </w:r>
      <w:r w:rsidR="006C5B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vnější vlivy </w:t>
      </w:r>
      <w:r w:rsidR="00AA7AFB">
        <w:rPr>
          <w:sz w:val="24"/>
          <w:szCs w:val="24"/>
        </w:rPr>
        <w:t xml:space="preserve">a zásah je s ohledem na roční období nezbytný </w:t>
      </w:r>
      <w:r>
        <w:rPr>
          <w:sz w:val="24"/>
          <w:szCs w:val="24"/>
        </w:rPr>
        <w:t>nebo je zásah s</w:t>
      </w:r>
      <w:r w:rsidR="00AA7AFB">
        <w:rPr>
          <w:sz w:val="24"/>
          <w:szCs w:val="24"/>
        </w:rPr>
        <w:t> ohledem na roční období zjevně nedostatečný</w:t>
      </w:r>
      <w:r w:rsidR="00000DCD">
        <w:rPr>
          <w:sz w:val="24"/>
          <w:szCs w:val="24"/>
        </w:rPr>
        <w:t xml:space="preserve"> a dále nedodržení termínů určených zhotoviteli touto smlouvou nebo určených objednatelem na základě některého ustanovení této smlouvy</w:t>
      </w:r>
      <w:r w:rsidR="00AA7AFB">
        <w:rPr>
          <w:sz w:val="24"/>
          <w:szCs w:val="24"/>
        </w:rPr>
        <w:t xml:space="preserve">. </w:t>
      </w:r>
    </w:p>
    <w:p w:rsidR="007C4009" w:rsidRPr="00B50CD3" w:rsidRDefault="007C4009" w:rsidP="007C4009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Objednatel se zavazuje spolupracovat se zhotovitelem v rozsahu nutném k plnění předmětu smlouvy a p</w:t>
      </w:r>
      <w:r w:rsidR="005B6FB0">
        <w:rPr>
          <w:sz w:val="24"/>
          <w:szCs w:val="24"/>
        </w:rPr>
        <w:t>oskytnout zpracovateli podklady</w:t>
      </w:r>
      <w:r w:rsidRPr="00B50CD3">
        <w:rPr>
          <w:sz w:val="24"/>
          <w:szCs w:val="24"/>
        </w:rPr>
        <w:t xml:space="preserve"> potř</w:t>
      </w:r>
      <w:r w:rsidR="005B6FB0">
        <w:rPr>
          <w:sz w:val="24"/>
          <w:szCs w:val="24"/>
        </w:rPr>
        <w:t>ebné k plnění předmětu smlouvy.</w:t>
      </w:r>
    </w:p>
    <w:p w:rsidR="007C4009" w:rsidRPr="00B50CD3" w:rsidRDefault="007C4009" w:rsidP="007C4009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Zhotovitel se zavazuje provést práce v souladu s právními předpisy, závaznými technickými normami a bezpečnostními předpisy</w:t>
      </w:r>
      <w:r w:rsidR="002320AB" w:rsidRPr="00B50CD3">
        <w:rPr>
          <w:sz w:val="24"/>
          <w:szCs w:val="24"/>
        </w:rPr>
        <w:t>.</w:t>
      </w:r>
    </w:p>
    <w:p w:rsidR="007C4009" w:rsidRDefault="007C4009" w:rsidP="007C4009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 w:rsidRPr="00B50CD3">
        <w:rPr>
          <w:sz w:val="24"/>
          <w:szCs w:val="24"/>
        </w:rPr>
        <w:t>Zhotovitel odpovídá za případné škody, způsobené vlastní činností při plnění předmětu plnění.</w:t>
      </w:r>
    </w:p>
    <w:p w:rsidR="008D691D" w:rsidRPr="00B50CD3" w:rsidRDefault="008D691D" w:rsidP="008D691D">
      <w:pPr>
        <w:spacing w:before="120" w:after="120"/>
        <w:jc w:val="both"/>
        <w:rPr>
          <w:sz w:val="24"/>
          <w:szCs w:val="24"/>
        </w:rPr>
      </w:pPr>
    </w:p>
    <w:p w:rsidR="00B85822" w:rsidRDefault="00B85822" w:rsidP="007C4009">
      <w:pPr>
        <w:spacing w:before="120" w:after="120"/>
        <w:jc w:val="center"/>
        <w:rPr>
          <w:b/>
          <w:sz w:val="24"/>
          <w:szCs w:val="24"/>
        </w:rPr>
      </w:pPr>
    </w:p>
    <w:p w:rsidR="007C4009" w:rsidRPr="00B50CD3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Článek 7</w:t>
      </w:r>
    </w:p>
    <w:p w:rsidR="007C4009" w:rsidRDefault="007C4009" w:rsidP="007C4009">
      <w:pPr>
        <w:spacing w:before="120" w:after="120"/>
        <w:jc w:val="center"/>
        <w:rPr>
          <w:b/>
          <w:sz w:val="24"/>
          <w:szCs w:val="24"/>
        </w:rPr>
      </w:pPr>
      <w:r w:rsidRPr="00B50CD3">
        <w:rPr>
          <w:b/>
          <w:sz w:val="24"/>
          <w:szCs w:val="24"/>
        </w:rPr>
        <w:t>Závěrečná ustanovení</w:t>
      </w:r>
    </w:p>
    <w:p w:rsidR="004535F8" w:rsidRDefault="004535F8" w:rsidP="007C4009">
      <w:pPr>
        <w:spacing w:before="120" w:after="120"/>
        <w:jc w:val="center"/>
        <w:rPr>
          <w:b/>
          <w:sz w:val="24"/>
          <w:szCs w:val="24"/>
        </w:rPr>
      </w:pPr>
    </w:p>
    <w:p w:rsidR="004535F8" w:rsidRPr="002379CE" w:rsidRDefault="004535F8" w:rsidP="004535F8">
      <w:pPr>
        <w:numPr>
          <w:ilvl w:val="1"/>
          <w:numId w:val="17"/>
        </w:numPr>
        <w:spacing w:before="120" w:after="120"/>
        <w:jc w:val="both"/>
        <w:rPr>
          <w:sz w:val="24"/>
          <w:szCs w:val="24"/>
        </w:rPr>
      </w:pPr>
      <w:r w:rsidRPr="002379CE">
        <w:rPr>
          <w:sz w:val="24"/>
          <w:szCs w:val="24"/>
        </w:rPr>
        <w:lastRenderedPageBreak/>
        <w:t>Práva a povinnosti smluvních stran neupravených touto smlouvou se řídí přísl</w:t>
      </w:r>
      <w:r w:rsidR="00414EA6" w:rsidRPr="002379CE">
        <w:rPr>
          <w:sz w:val="24"/>
          <w:szCs w:val="24"/>
        </w:rPr>
        <w:t>ušnými ustanoveními občanského zákoníku.</w:t>
      </w:r>
    </w:p>
    <w:p w:rsidR="004535F8" w:rsidRDefault="004535F8" w:rsidP="004535F8">
      <w:pPr>
        <w:numPr>
          <w:ilvl w:val="1"/>
          <w:numId w:val="1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Veškeré změny této smlouvy mohou být prováděny pouze písemnými a číslovanými dodatky ke smlouvě.</w:t>
      </w:r>
    </w:p>
    <w:p w:rsidR="004535F8" w:rsidRDefault="004535F8" w:rsidP="004535F8">
      <w:pPr>
        <w:numPr>
          <w:ilvl w:val="1"/>
          <w:numId w:val="1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Tato smlouva byla vyhotovena ve čtyřech stejnopisech, zhotovitel obdrží jeden a objednatel tři stejnopisy.</w:t>
      </w:r>
    </w:p>
    <w:p w:rsidR="004535F8" w:rsidRDefault="004535F8" w:rsidP="004535F8">
      <w:pPr>
        <w:numPr>
          <w:ilvl w:val="1"/>
          <w:numId w:val="1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do vlastních rukou na adresy smluvních stran uvedené v úvodu této smlouvy.  Povinnost smluvní strany doručit písemnost do vlastních rukou druhé smluvní straně je splněna při doručování prostřednictvím České pošty, </w:t>
      </w:r>
      <w:proofErr w:type="gramStart"/>
      <w:r>
        <w:rPr>
          <w:sz w:val="24"/>
          <w:szCs w:val="24"/>
        </w:rPr>
        <w:t>s.p.</w:t>
      </w:r>
      <w:proofErr w:type="gramEnd"/>
      <w:r>
        <w:rPr>
          <w:sz w:val="24"/>
          <w:szCs w:val="24"/>
        </w:rPr>
        <w:t xml:space="preserve"> (dále jen pošta), jakmile pošta písemnost adresátovi doručí. Účinky doručení nastanou i tehdy, jestliže pošta písemnost zaslanou druhé smluvní straně na adresu uvedenou v</w:t>
      </w:r>
      <w:r w:rsidR="0029519B">
        <w:rPr>
          <w:sz w:val="24"/>
          <w:szCs w:val="24"/>
        </w:rPr>
        <w:t> úvodu této smlouvy</w:t>
      </w:r>
      <w:r>
        <w:rPr>
          <w:sz w:val="24"/>
          <w:szCs w:val="24"/>
        </w:rPr>
        <w:t xml:space="preserve"> vrátí </w:t>
      </w:r>
      <w:r w:rsidR="0029519B">
        <w:rPr>
          <w:sz w:val="24"/>
          <w:szCs w:val="24"/>
        </w:rPr>
        <w:t xml:space="preserve">odesílateli </w:t>
      </w:r>
      <w:r>
        <w:rPr>
          <w:sz w:val="24"/>
          <w:szCs w:val="24"/>
        </w:rPr>
        <w:t>jako nedoručitelnou.</w:t>
      </w:r>
    </w:p>
    <w:p w:rsidR="004535F8" w:rsidRDefault="004535F8" w:rsidP="004535F8">
      <w:pPr>
        <w:numPr>
          <w:ilvl w:val="1"/>
          <w:numId w:val="1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Smlouva nabývá platnosti a účinnosti dnem podpisu oprávněnými zástupci obou smluvních stran.</w:t>
      </w:r>
    </w:p>
    <w:p w:rsidR="00414EA6" w:rsidRPr="002379CE" w:rsidRDefault="00414EA6" w:rsidP="00414EA6">
      <w:pPr>
        <w:pStyle w:val="Nadpis2"/>
        <w:keepNext w:val="0"/>
        <w:numPr>
          <w:ilvl w:val="1"/>
          <w:numId w:val="17"/>
        </w:numPr>
        <w:spacing w:before="12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379CE">
        <w:rPr>
          <w:rFonts w:ascii="Times New Roman" w:hAnsi="Times New Roman" w:cs="Times New Roman"/>
          <w:b w:val="0"/>
          <w:i w:val="0"/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 důkaz čehož opatřují smlouvu svými podpisy.</w:t>
      </w:r>
    </w:p>
    <w:p w:rsidR="00414EA6" w:rsidRDefault="00414EA6" w:rsidP="00414EA6">
      <w:pPr>
        <w:spacing w:before="120" w:after="120"/>
        <w:jc w:val="both"/>
        <w:rPr>
          <w:sz w:val="24"/>
          <w:szCs w:val="24"/>
        </w:rPr>
      </w:pPr>
    </w:p>
    <w:p w:rsidR="004535F8" w:rsidRPr="004535F8" w:rsidRDefault="004535F8" w:rsidP="004535F8">
      <w:pPr>
        <w:numPr>
          <w:ilvl w:val="1"/>
          <w:numId w:val="17"/>
        </w:numPr>
        <w:spacing w:before="120" w:after="120"/>
        <w:jc w:val="both"/>
        <w:rPr>
          <w:sz w:val="24"/>
          <w:szCs w:val="24"/>
        </w:rPr>
      </w:pPr>
      <w:r w:rsidRPr="00DE79DC">
        <w:rPr>
          <w:sz w:val="24"/>
          <w:szCs w:val="24"/>
        </w:rPr>
        <w:t>Tato smlouva se uzavírá mezi objednatelem</w:t>
      </w:r>
      <w:r>
        <w:rPr>
          <w:sz w:val="24"/>
          <w:szCs w:val="24"/>
        </w:rPr>
        <w:t xml:space="preserve"> a zhotovitelem na základě usnesení Rady Středočeského kraje číslo </w:t>
      </w:r>
      <w:r w:rsidR="00DE79DC">
        <w:rPr>
          <w:sz w:val="24"/>
          <w:szCs w:val="24"/>
        </w:rPr>
        <w:t xml:space="preserve">026-04/2015/RK ze dne </w:t>
      </w:r>
      <w:proofErr w:type="gramStart"/>
      <w:r w:rsidR="00DE79DC">
        <w:rPr>
          <w:sz w:val="24"/>
          <w:szCs w:val="24"/>
        </w:rPr>
        <w:t>26.1.2015</w:t>
      </w:r>
      <w:proofErr w:type="gramEnd"/>
      <w:r w:rsidR="00DE79D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tbl>
      <w:tblPr>
        <w:tblpPr w:leftFromText="141" w:rightFromText="141" w:vertAnchor="page" w:horzAnchor="margin" w:tblpY="12758"/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7C4009" w:rsidRPr="00B50CD3">
        <w:trPr>
          <w:trHeight w:val="420"/>
        </w:trPr>
        <w:tc>
          <w:tcPr>
            <w:tcW w:w="4606" w:type="dxa"/>
          </w:tcPr>
          <w:p w:rsidR="007C4009" w:rsidRPr="00B50CD3" w:rsidRDefault="007C4009" w:rsidP="0053680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V ……</w:t>
            </w:r>
            <w:proofErr w:type="gramStart"/>
            <w:r w:rsidRPr="00B50CD3">
              <w:rPr>
                <w:sz w:val="24"/>
                <w:szCs w:val="24"/>
              </w:rPr>
              <w:t>….. dne</w:t>
            </w:r>
            <w:proofErr w:type="gramEnd"/>
            <w:r w:rsidRPr="00B50CD3">
              <w:rPr>
                <w:sz w:val="24"/>
                <w:szCs w:val="24"/>
              </w:rPr>
              <w:t xml:space="preserve"> ...........................</w:t>
            </w:r>
          </w:p>
        </w:tc>
        <w:tc>
          <w:tcPr>
            <w:tcW w:w="4606" w:type="dxa"/>
          </w:tcPr>
          <w:p w:rsidR="007C4009" w:rsidRPr="00B50CD3" w:rsidRDefault="007C4009" w:rsidP="0053680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V ……</w:t>
            </w:r>
            <w:proofErr w:type="gramStart"/>
            <w:r w:rsidRPr="00B50CD3">
              <w:rPr>
                <w:sz w:val="24"/>
                <w:szCs w:val="24"/>
              </w:rPr>
              <w:t>….. dne</w:t>
            </w:r>
            <w:proofErr w:type="gramEnd"/>
            <w:r w:rsidRPr="00B50CD3">
              <w:rPr>
                <w:sz w:val="24"/>
                <w:szCs w:val="24"/>
              </w:rPr>
              <w:t xml:space="preserve"> ...........................</w:t>
            </w:r>
          </w:p>
        </w:tc>
      </w:tr>
      <w:tr w:rsidR="007C4009" w:rsidRPr="00B50CD3">
        <w:trPr>
          <w:trHeight w:val="1490"/>
        </w:trPr>
        <w:tc>
          <w:tcPr>
            <w:tcW w:w="4606" w:type="dxa"/>
          </w:tcPr>
          <w:p w:rsidR="007C4009" w:rsidRPr="00B50CD3" w:rsidRDefault="007C4009" w:rsidP="0053680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.............................................</w:t>
            </w:r>
          </w:p>
          <w:p w:rsidR="007C4009" w:rsidRPr="00B50CD3" w:rsidRDefault="007C4009" w:rsidP="0053680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za objednatele</w:t>
            </w:r>
          </w:p>
          <w:p w:rsidR="007C4009" w:rsidRPr="00B50CD3" w:rsidRDefault="007C4009" w:rsidP="0053680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4606" w:type="dxa"/>
          </w:tcPr>
          <w:p w:rsidR="007C4009" w:rsidRPr="00B50CD3" w:rsidRDefault="007C4009" w:rsidP="0053680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.............................................</w:t>
            </w:r>
          </w:p>
          <w:p w:rsidR="007C4009" w:rsidRPr="00B50CD3" w:rsidRDefault="007C4009" w:rsidP="0053680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>za zhotovitele</w:t>
            </w:r>
          </w:p>
          <w:p w:rsidR="007C4009" w:rsidRPr="00B50CD3" w:rsidRDefault="007C4009" w:rsidP="00536801">
            <w:pPr>
              <w:tabs>
                <w:tab w:val="left" w:pos="630"/>
                <w:tab w:val="center" w:pos="2195"/>
              </w:tabs>
              <w:spacing w:before="120" w:after="120"/>
              <w:rPr>
                <w:sz w:val="24"/>
                <w:szCs w:val="24"/>
              </w:rPr>
            </w:pPr>
            <w:r w:rsidRPr="00B50CD3">
              <w:rPr>
                <w:sz w:val="24"/>
                <w:szCs w:val="24"/>
              </w:rPr>
              <w:tab/>
              <w:t xml:space="preserve">        </w:t>
            </w:r>
            <w:r w:rsidRPr="00B50CD3">
              <w:rPr>
                <w:sz w:val="24"/>
                <w:szCs w:val="24"/>
              </w:rPr>
              <w:tab/>
              <w:t xml:space="preserve">         </w:t>
            </w:r>
          </w:p>
        </w:tc>
      </w:tr>
    </w:tbl>
    <w:p w:rsidR="007C4009" w:rsidRPr="00B50CD3" w:rsidRDefault="007C4009" w:rsidP="007C4009">
      <w:pPr>
        <w:spacing w:before="120" w:after="120"/>
        <w:jc w:val="both"/>
        <w:rPr>
          <w:sz w:val="24"/>
          <w:szCs w:val="24"/>
        </w:rPr>
      </w:pPr>
    </w:p>
    <w:p w:rsidR="005830AC" w:rsidRPr="00B50CD3" w:rsidRDefault="005830AC">
      <w:pPr>
        <w:rPr>
          <w:sz w:val="24"/>
          <w:szCs w:val="24"/>
        </w:rPr>
      </w:pPr>
    </w:p>
    <w:sectPr w:rsidR="005830AC" w:rsidRPr="00B50CD3" w:rsidSect="00A16B05">
      <w:footerReference w:type="even" r:id="rId7"/>
      <w:footerReference w:type="default" r:id="rId8"/>
      <w:pgSz w:w="11906" w:h="16838"/>
      <w:pgMar w:top="1417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014" w:rsidRDefault="00651014">
      <w:r>
        <w:separator/>
      </w:r>
    </w:p>
  </w:endnote>
  <w:endnote w:type="continuationSeparator" w:id="0">
    <w:p w:rsidR="00651014" w:rsidRDefault="0065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EA6" w:rsidRDefault="00414E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14EA6" w:rsidRDefault="00414E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EA6" w:rsidRDefault="00414E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D62E8">
      <w:rPr>
        <w:rStyle w:val="slostrnky"/>
        <w:noProof/>
      </w:rPr>
      <w:t>1</w:t>
    </w:r>
    <w:r>
      <w:rPr>
        <w:rStyle w:val="slostrnky"/>
      </w:rPr>
      <w:fldChar w:fldCharType="end"/>
    </w:r>
  </w:p>
  <w:p w:rsidR="00414EA6" w:rsidRDefault="00414E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014" w:rsidRDefault="00651014">
      <w:r>
        <w:separator/>
      </w:r>
    </w:p>
  </w:footnote>
  <w:footnote w:type="continuationSeparator" w:id="0">
    <w:p w:rsidR="00651014" w:rsidRDefault="00651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F7FB6"/>
    <w:multiLevelType w:val="hybridMultilevel"/>
    <w:tmpl w:val="71B46B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801CBD"/>
    <w:multiLevelType w:val="multilevel"/>
    <w:tmpl w:val="6E44A566"/>
    <w:lvl w:ilvl="0">
      <w:start w:val="7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D721A3E"/>
    <w:multiLevelType w:val="multilevel"/>
    <w:tmpl w:val="52620B5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DD033C2"/>
    <w:multiLevelType w:val="multilevel"/>
    <w:tmpl w:val="52620B5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2577529"/>
    <w:multiLevelType w:val="multilevel"/>
    <w:tmpl w:val="F384954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56F1008"/>
    <w:multiLevelType w:val="multilevel"/>
    <w:tmpl w:val="65248A7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2E6114"/>
    <w:multiLevelType w:val="multilevel"/>
    <w:tmpl w:val="40FA42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0900BC3"/>
    <w:multiLevelType w:val="multilevel"/>
    <w:tmpl w:val="DD4C28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4572C7A"/>
    <w:multiLevelType w:val="multilevel"/>
    <w:tmpl w:val="F384954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5E53E80"/>
    <w:multiLevelType w:val="multilevel"/>
    <w:tmpl w:val="C6A068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0B2372D"/>
    <w:multiLevelType w:val="multilevel"/>
    <w:tmpl w:val="F384954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753D7F98"/>
    <w:multiLevelType w:val="multilevel"/>
    <w:tmpl w:val="70A853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798B0CB8"/>
    <w:multiLevelType w:val="multilevel"/>
    <w:tmpl w:val="52620B5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17"/>
  </w:num>
  <w:num w:numId="5">
    <w:abstractNumId w:val="10"/>
  </w:num>
  <w:num w:numId="6">
    <w:abstractNumId w:val="8"/>
  </w:num>
  <w:num w:numId="7">
    <w:abstractNumId w:val="9"/>
  </w:num>
  <w:num w:numId="8">
    <w:abstractNumId w:val="7"/>
  </w:num>
  <w:num w:numId="9">
    <w:abstractNumId w:val="0"/>
  </w:num>
  <w:num w:numId="10">
    <w:abstractNumId w:val="6"/>
  </w:num>
  <w:num w:numId="11">
    <w:abstractNumId w:val="4"/>
  </w:num>
  <w:num w:numId="12">
    <w:abstractNumId w:val="11"/>
  </w:num>
  <w:num w:numId="13">
    <w:abstractNumId w:val="13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820"/>
    <w:rsid w:val="00000DCD"/>
    <w:rsid w:val="000C2A7B"/>
    <w:rsid w:val="000C76D3"/>
    <w:rsid w:val="00100118"/>
    <w:rsid w:val="0010665E"/>
    <w:rsid w:val="00115820"/>
    <w:rsid w:val="001468AA"/>
    <w:rsid w:val="001A1BE9"/>
    <w:rsid w:val="001C5674"/>
    <w:rsid w:val="001D0034"/>
    <w:rsid w:val="001D3D17"/>
    <w:rsid w:val="001E2FB6"/>
    <w:rsid w:val="002320AB"/>
    <w:rsid w:val="002379CE"/>
    <w:rsid w:val="00266222"/>
    <w:rsid w:val="00276110"/>
    <w:rsid w:val="002861E8"/>
    <w:rsid w:val="0029519B"/>
    <w:rsid w:val="002A446D"/>
    <w:rsid w:val="00354CDF"/>
    <w:rsid w:val="00361A2C"/>
    <w:rsid w:val="003701BC"/>
    <w:rsid w:val="00377C36"/>
    <w:rsid w:val="00397FA5"/>
    <w:rsid w:val="003A118C"/>
    <w:rsid w:val="003C6149"/>
    <w:rsid w:val="00414EA6"/>
    <w:rsid w:val="004535F8"/>
    <w:rsid w:val="004540B8"/>
    <w:rsid w:val="004D5308"/>
    <w:rsid w:val="004F6264"/>
    <w:rsid w:val="00506176"/>
    <w:rsid w:val="00506B2B"/>
    <w:rsid w:val="00536801"/>
    <w:rsid w:val="0055704B"/>
    <w:rsid w:val="005830AC"/>
    <w:rsid w:val="005B3421"/>
    <w:rsid w:val="005B6FB0"/>
    <w:rsid w:val="005C4B63"/>
    <w:rsid w:val="005E6409"/>
    <w:rsid w:val="006458FD"/>
    <w:rsid w:val="00651014"/>
    <w:rsid w:val="006A76B9"/>
    <w:rsid w:val="006B02FA"/>
    <w:rsid w:val="006B7A9B"/>
    <w:rsid w:val="006C5B44"/>
    <w:rsid w:val="006D7EC1"/>
    <w:rsid w:val="006F7455"/>
    <w:rsid w:val="00722DFF"/>
    <w:rsid w:val="00731E5A"/>
    <w:rsid w:val="007453C9"/>
    <w:rsid w:val="007B226C"/>
    <w:rsid w:val="007C4009"/>
    <w:rsid w:val="007D5DE2"/>
    <w:rsid w:val="007E0818"/>
    <w:rsid w:val="00847C48"/>
    <w:rsid w:val="008631A1"/>
    <w:rsid w:val="0087505B"/>
    <w:rsid w:val="008C05FC"/>
    <w:rsid w:val="008D691D"/>
    <w:rsid w:val="008F4EFE"/>
    <w:rsid w:val="009002D1"/>
    <w:rsid w:val="009760D5"/>
    <w:rsid w:val="009A1FC0"/>
    <w:rsid w:val="009C6A41"/>
    <w:rsid w:val="009D1B1F"/>
    <w:rsid w:val="009D3A99"/>
    <w:rsid w:val="009D62E8"/>
    <w:rsid w:val="009F11BA"/>
    <w:rsid w:val="00A16B05"/>
    <w:rsid w:val="00A53E87"/>
    <w:rsid w:val="00A6101E"/>
    <w:rsid w:val="00AA4E39"/>
    <w:rsid w:val="00AA7AFB"/>
    <w:rsid w:val="00AC58B5"/>
    <w:rsid w:val="00AD34F0"/>
    <w:rsid w:val="00B50CD3"/>
    <w:rsid w:val="00B8276D"/>
    <w:rsid w:val="00B84432"/>
    <w:rsid w:val="00B85822"/>
    <w:rsid w:val="00B92DDE"/>
    <w:rsid w:val="00BB6054"/>
    <w:rsid w:val="00BD3CCB"/>
    <w:rsid w:val="00BE04D3"/>
    <w:rsid w:val="00BE24A6"/>
    <w:rsid w:val="00C30710"/>
    <w:rsid w:val="00C46269"/>
    <w:rsid w:val="00C5211E"/>
    <w:rsid w:val="00C62276"/>
    <w:rsid w:val="00C705DF"/>
    <w:rsid w:val="00C717E3"/>
    <w:rsid w:val="00C96729"/>
    <w:rsid w:val="00CD4A2B"/>
    <w:rsid w:val="00CE46AA"/>
    <w:rsid w:val="00D24305"/>
    <w:rsid w:val="00D33929"/>
    <w:rsid w:val="00D6509A"/>
    <w:rsid w:val="00DA66EE"/>
    <w:rsid w:val="00DB6B74"/>
    <w:rsid w:val="00DE79DC"/>
    <w:rsid w:val="00DF6836"/>
    <w:rsid w:val="00E652CF"/>
    <w:rsid w:val="00E93EE3"/>
    <w:rsid w:val="00EB0344"/>
    <w:rsid w:val="00EC0B79"/>
    <w:rsid w:val="00EC6CDC"/>
    <w:rsid w:val="00EE4847"/>
    <w:rsid w:val="00EE6C9B"/>
    <w:rsid w:val="00EF0268"/>
    <w:rsid w:val="00F052D6"/>
    <w:rsid w:val="00F22447"/>
    <w:rsid w:val="00F413EC"/>
    <w:rsid w:val="00F446F7"/>
    <w:rsid w:val="00F73D27"/>
    <w:rsid w:val="00FA1D17"/>
    <w:rsid w:val="00FA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B90E0-DDF0-4D26-9335-79C48DF3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4009"/>
  </w:style>
  <w:style w:type="paragraph" w:styleId="Nadpis2">
    <w:name w:val="heading 2"/>
    <w:basedOn w:val="Normln"/>
    <w:next w:val="Normln"/>
    <w:qFormat/>
    <w:rsid w:val="00414E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rsid w:val="007C400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C4009"/>
  </w:style>
  <w:style w:type="table" w:styleId="Mkatabulky">
    <w:name w:val="Table Grid"/>
    <w:basedOn w:val="Normlntabulka"/>
    <w:rsid w:val="007C4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8C05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1567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Infinity</Company>
  <LinksUpToDate>false</LinksUpToDate>
  <CharactersWithSpaces>10793</CharactersWithSpaces>
  <SharedDoc>false</SharedDoc>
  <HLinks>
    <vt:vector size="6" baseType="variant">
      <vt:variant>
        <vt:i4>3735647</vt:i4>
      </vt:variant>
      <vt:variant>
        <vt:i4>0</vt:i4>
      </vt:variant>
      <vt:variant>
        <vt:i4>0</vt:i4>
      </vt:variant>
      <vt:variant>
        <vt:i4>5</vt:i4>
      </vt:variant>
      <vt:variant>
        <vt:lpwstr>mailto:vanhat@kr-s.cz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Radek K.</dc:creator>
  <cp:keywords/>
  <cp:lastModifiedBy>Kouřík Radek</cp:lastModifiedBy>
  <cp:revision>3</cp:revision>
  <dcterms:created xsi:type="dcterms:W3CDTF">2015-04-03T11:47:00Z</dcterms:created>
  <dcterms:modified xsi:type="dcterms:W3CDTF">2015-04-03T11:51:00Z</dcterms:modified>
</cp:coreProperties>
</file>